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1BA0" w:rsidRPr="00CE1A49" w:rsidRDefault="000F1BA0" w:rsidP="0037226F">
      <w:pPr>
        <w:tabs>
          <w:tab w:val="left" w:pos="3486"/>
          <w:tab w:val="left" w:pos="5896"/>
        </w:tabs>
        <w:spacing w:line="276" w:lineRule="auto"/>
        <w:rPr>
          <w:rFonts w:cstheme="minorBidi" w:hint="cs"/>
          <w:b/>
          <w:bCs/>
          <w:sz w:val="24"/>
          <w:szCs w:val="24"/>
          <w:lang w:bidi="ar-AE"/>
        </w:rPr>
      </w:pPr>
    </w:p>
    <w:p w:rsidR="000F1BA0" w:rsidRDefault="000F1BA0" w:rsidP="0037226F">
      <w:pPr>
        <w:tabs>
          <w:tab w:val="left" w:pos="3486"/>
          <w:tab w:val="left" w:pos="5896"/>
        </w:tabs>
        <w:spacing w:line="276" w:lineRule="auto"/>
        <w:rPr>
          <w:rFonts w:cs="David"/>
          <w:b/>
          <w:bCs/>
          <w:sz w:val="24"/>
          <w:szCs w:val="24"/>
          <w:rtl/>
        </w:rPr>
      </w:pPr>
    </w:p>
    <w:p w:rsidR="00CE1A49" w:rsidRDefault="00CE1A49" w:rsidP="00CE1A49">
      <w:pPr>
        <w:tabs>
          <w:tab w:val="left" w:pos="3486"/>
          <w:tab w:val="left" w:pos="5896"/>
        </w:tabs>
        <w:spacing w:line="276" w:lineRule="auto"/>
        <w:rPr>
          <w:rFonts w:cstheme="minorBidi" w:hint="cs"/>
          <w:sz w:val="24"/>
          <w:szCs w:val="24"/>
          <w:rtl/>
          <w:lang w:bidi="ar-AE"/>
        </w:rPr>
      </w:pPr>
      <w:r>
        <w:rPr>
          <w:rFonts w:cstheme="minorBidi" w:hint="cs"/>
          <w:b/>
          <w:bCs/>
          <w:sz w:val="24"/>
          <w:szCs w:val="24"/>
          <w:rtl/>
          <w:lang w:bidi="ar-AE"/>
        </w:rPr>
        <w:t>الناشر</w:t>
      </w:r>
      <w:r w:rsidR="0037226F">
        <w:rPr>
          <w:rFonts w:cs="David" w:hint="cs"/>
          <w:sz w:val="24"/>
          <w:szCs w:val="24"/>
          <w:rtl/>
        </w:rPr>
        <w:t xml:space="preserve">: </w:t>
      </w:r>
      <w:r>
        <w:rPr>
          <w:rFonts w:cstheme="minorBidi" w:hint="cs"/>
          <w:sz w:val="24"/>
          <w:szCs w:val="24"/>
          <w:rtl/>
          <w:lang w:bidi="ar-AE"/>
        </w:rPr>
        <w:t xml:space="preserve">شعبة المحاسب </w:t>
      </w:r>
      <w:proofErr w:type="gramStart"/>
      <w:r>
        <w:rPr>
          <w:rFonts w:cstheme="minorBidi" w:hint="cs"/>
          <w:sz w:val="24"/>
          <w:szCs w:val="24"/>
          <w:rtl/>
          <w:lang w:bidi="ar-AE"/>
        </w:rPr>
        <w:t>العام,</w:t>
      </w:r>
      <w:proofErr w:type="gramEnd"/>
      <w:r>
        <w:rPr>
          <w:rFonts w:cstheme="minorBidi" w:hint="cs"/>
          <w:sz w:val="24"/>
          <w:szCs w:val="24"/>
          <w:rtl/>
          <w:lang w:bidi="ar-AE"/>
        </w:rPr>
        <w:t xml:space="preserve"> وزارة المالية</w:t>
      </w:r>
    </w:p>
    <w:p w:rsidR="00374433" w:rsidRPr="00111505" w:rsidRDefault="00374433" w:rsidP="00374433">
      <w:pPr>
        <w:spacing w:line="276" w:lineRule="auto"/>
        <w:rPr>
          <w:rFonts w:cs="David" w:hint="cs"/>
          <w:b/>
          <w:bCs/>
          <w:sz w:val="24"/>
          <w:szCs w:val="24"/>
          <w:u w:val="single"/>
          <w:rtl/>
        </w:rPr>
      </w:pPr>
    </w:p>
    <w:p w:rsidR="0028378D" w:rsidRDefault="0028378D" w:rsidP="00196E54">
      <w:pPr>
        <w:spacing w:line="276" w:lineRule="auto"/>
        <w:jc w:val="center"/>
        <w:rPr>
          <w:rFonts w:cstheme="minorBidi"/>
          <w:b/>
          <w:bCs/>
          <w:sz w:val="24"/>
          <w:szCs w:val="24"/>
          <w:u w:val="single"/>
          <w:rtl/>
          <w:lang w:bidi="ar-AE"/>
        </w:rPr>
      </w:pPr>
      <w:r>
        <w:rPr>
          <w:rFonts w:cstheme="minorBidi" w:hint="cs"/>
          <w:b/>
          <w:bCs/>
          <w:sz w:val="24"/>
          <w:szCs w:val="24"/>
          <w:u w:val="single"/>
          <w:rtl/>
          <w:lang w:bidi="ar-AE"/>
        </w:rPr>
        <w:t>مناقصة رقم 2017/12 لمنح خدمات استشارة ومرافقة مشاريع حوسبة في المجال المالي لشعبة المحاسب العام في وزارة المالية</w:t>
      </w:r>
    </w:p>
    <w:p w:rsidR="009F70E2" w:rsidRPr="0028378D" w:rsidRDefault="009F70E2" w:rsidP="00196E54">
      <w:pPr>
        <w:spacing w:line="276" w:lineRule="auto"/>
        <w:jc w:val="center"/>
        <w:rPr>
          <w:rFonts w:cstheme="minorBidi" w:hint="cs"/>
          <w:b/>
          <w:bCs/>
          <w:sz w:val="24"/>
          <w:szCs w:val="24"/>
          <w:u w:val="single"/>
          <w:rtl/>
          <w:lang w:bidi="ar-AE"/>
        </w:rPr>
      </w:pPr>
    </w:p>
    <w:p w:rsidR="009F70E2" w:rsidRPr="009F70E2" w:rsidRDefault="009F70E2" w:rsidP="009F70E2">
      <w:pPr>
        <w:spacing w:line="360" w:lineRule="auto"/>
        <w:jc w:val="both"/>
        <w:rPr>
          <w:rFonts w:ascii="David" w:hAnsi="David" w:cstheme="minorBidi" w:hint="cs"/>
          <w:sz w:val="24"/>
          <w:szCs w:val="24"/>
          <w:rtl/>
          <w:lang w:bidi="ar-AE"/>
        </w:rPr>
      </w:pPr>
      <w:r>
        <w:rPr>
          <w:rFonts w:ascii="David" w:hAnsi="David" w:cstheme="minorBidi" w:hint="cs"/>
          <w:sz w:val="24"/>
          <w:szCs w:val="24"/>
          <w:rtl/>
          <w:lang w:bidi="ar-AE"/>
        </w:rPr>
        <w:t>باسم لجنة المناقصات الخاصة بخصوص التعاقدات في مقر المحاسب العام (فيما يلي: "صاحب الدعوة" أو "لجنة المناقصات") يتم من خلال هذا الإعلان تقديم توجه علني لتلقي عروض لمنح خدمات استشارة ومرافقة مشاريع حوسبة في المجال المالي لشعبة المحاسب العام.</w:t>
      </w:r>
    </w:p>
    <w:p w:rsidR="00924721" w:rsidRDefault="00924721" w:rsidP="00E95F33">
      <w:pPr>
        <w:tabs>
          <w:tab w:val="center" w:pos="3918"/>
          <w:tab w:val="center" w:pos="5619"/>
        </w:tabs>
        <w:spacing w:line="360" w:lineRule="auto"/>
        <w:jc w:val="both"/>
        <w:rPr>
          <w:rFonts w:cs="David"/>
          <w:b/>
          <w:bCs/>
          <w:sz w:val="24"/>
          <w:szCs w:val="24"/>
          <w:u w:val="single"/>
          <w:rtl/>
        </w:rPr>
      </w:pPr>
    </w:p>
    <w:p w:rsidR="008956F1" w:rsidRDefault="008956F1" w:rsidP="00E95F33">
      <w:pPr>
        <w:tabs>
          <w:tab w:val="center" w:pos="3918"/>
          <w:tab w:val="center" w:pos="5619"/>
        </w:tabs>
        <w:spacing w:line="360" w:lineRule="auto"/>
        <w:jc w:val="both"/>
        <w:rPr>
          <w:rFonts w:cstheme="minorBidi" w:hint="cs"/>
          <w:sz w:val="24"/>
          <w:szCs w:val="24"/>
          <w:rtl/>
          <w:lang w:bidi="ar-AE"/>
        </w:rPr>
      </w:pPr>
      <w:r>
        <w:rPr>
          <w:rFonts w:cstheme="minorBidi" w:hint="cs"/>
          <w:sz w:val="24"/>
          <w:szCs w:val="24"/>
          <w:rtl/>
          <w:lang w:bidi="ar-AE"/>
        </w:rPr>
        <w:t xml:space="preserve">قد يشمل عمل المستشار على المواضيع </w:t>
      </w:r>
      <w:proofErr w:type="gramStart"/>
      <w:r>
        <w:rPr>
          <w:rFonts w:cstheme="minorBidi" w:hint="cs"/>
          <w:sz w:val="24"/>
          <w:szCs w:val="24"/>
          <w:rtl/>
          <w:lang w:bidi="ar-AE"/>
        </w:rPr>
        <w:t>التالية,</w:t>
      </w:r>
      <w:proofErr w:type="gramEnd"/>
      <w:r>
        <w:rPr>
          <w:rFonts w:cstheme="minorBidi" w:hint="cs"/>
          <w:sz w:val="24"/>
          <w:szCs w:val="24"/>
          <w:rtl/>
          <w:lang w:bidi="ar-AE"/>
        </w:rPr>
        <w:t xml:space="preserve"> جميعها أو بعضها:</w:t>
      </w:r>
    </w:p>
    <w:p w:rsidR="00144CD3" w:rsidRPr="00144CD3" w:rsidRDefault="00144CD3" w:rsidP="00196E54">
      <w:pPr>
        <w:numPr>
          <w:ilvl w:val="1"/>
          <w:numId w:val="8"/>
        </w:numPr>
        <w:tabs>
          <w:tab w:val="center" w:pos="3918"/>
          <w:tab w:val="center" w:pos="5619"/>
        </w:tabs>
        <w:spacing w:line="360" w:lineRule="auto"/>
        <w:jc w:val="both"/>
        <w:rPr>
          <w:rFonts w:cs="David" w:hint="cs"/>
          <w:sz w:val="24"/>
          <w:szCs w:val="24"/>
        </w:rPr>
      </w:pPr>
      <w:r>
        <w:rPr>
          <w:rFonts w:cstheme="minorBidi" w:hint="cs"/>
          <w:sz w:val="24"/>
          <w:szCs w:val="24"/>
          <w:rtl/>
          <w:lang w:bidi="ar-AE"/>
        </w:rPr>
        <w:t>كتابة معيار مُفصل في مجال الكفالات الرقمية المُخصصة للتطبيق من قبل مُصدري ومُستلمي الكفالة.</w:t>
      </w:r>
    </w:p>
    <w:p w:rsidR="00144CD3" w:rsidRPr="00196E54" w:rsidRDefault="00144CD3" w:rsidP="00196E54">
      <w:pPr>
        <w:numPr>
          <w:ilvl w:val="1"/>
          <w:numId w:val="8"/>
        </w:numPr>
        <w:tabs>
          <w:tab w:val="center" w:pos="3918"/>
          <w:tab w:val="center" w:pos="5619"/>
        </w:tabs>
        <w:spacing w:line="360" w:lineRule="auto"/>
        <w:jc w:val="both"/>
        <w:rPr>
          <w:rFonts w:cs="David"/>
          <w:sz w:val="24"/>
          <w:szCs w:val="24"/>
          <w:rtl/>
        </w:rPr>
      </w:pPr>
      <w:r>
        <w:rPr>
          <w:rFonts w:cstheme="minorBidi" w:hint="cs"/>
          <w:sz w:val="24"/>
          <w:szCs w:val="24"/>
          <w:rtl/>
          <w:lang w:bidi="ar-AE"/>
        </w:rPr>
        <w:t xml:space="preserve">منح الاستشارة ومرافقة مشاريع مُختلفة بمجال الإجراءات التقنية المالية والمهام المناسبة لذلك والتي تحتاج الى </w:t>
      </w:r>
      <w:proofErr w:type="gramStart"/>
      <w:r>
        <w:rPr>
          <w:rFonts w:cstheme="minorBidi" w:hint="cs"/>
          <w:sz w:val="24"/>
          <w:szCs w:val="24"/>
          <w:rtl/>
          <w:lang w:bidi="ar-AE"/>
        </w:rPr>
        <w:t>خبرته,</w:t>
      </w:r>
      <w:proofErr w:type="gramEnd"/>
      <w:r>
        <w:rPr>
          <w:rFonts w:cstheme="minorBidi" w:hint="cs"/>
          <w:sz w:val="24"/>
          <w:szCs w:val="24"/>
          <w:rtl/>
          <w:lang w:bidi="ar-AE"/>
        </w:rPr>
        <w:t xml:space="preserve"> في حال تطلب الأمر ذلك من قبل لجنة المناقصات أو ممثليها.</w:t>
      </w:r>
    </w:p>
    <w:p w:rsidR="00501BEB" w:rsidRDefault="00501BEB" w:rsidP="00924721">
      <w:pPr>
        <w:pStyle w:val="ae"/>
        <w:numPr>
          <w:ilvl w:val="0"/>
          <w:numId w:val="12"/>
        </w:numPr>
        <w:spacing w:line="360" w:lineRule="auto"/>
        <w:ind w:left="233" w:hanging="284"/>
        <w:jc w:val="both"/>
        <w:rPr>
          <w:rFonts w:cs="David"/>
          <w:b/>
          <w:bCs/>
          <w:sz w:val="24"/>
          <w:szCs w:val="24"/>
          <w:u w:val="single"/>
        </w:rPr>
      </w:pPr>
      <w:r>
        <w:rPr>
          <w:rFonts w:cstheme="minorBidi" w:hint="cs"/>
          <w:b/>
          <w:bCs/>
          <w:sz w:val="24"/>
          <w:szCs w:val="24"/>
          <w:u w:val="single"/>
          <w:rtl/>
          <w:lang w:bidi="ar-AE"/>
        </w:rPr>
        <w:t>الشروط المُسبقة للاشتراك في المناقصة</w:t>
      </w:r>
    </w:p>
    <w:p w:rsidR="00BE5E5E" w:rsidRPr="00B43F41" w:rsidRDefault="00BE5E5E" w:rsidP="00B43F41">
      <w:pPr>
        <w:pStyle w:val="ae"/>
        <w:numPr>
          <w:ilvl w:val="1"/>
          <w:numId w:val="12"/>
        </w:numPr>
        <w:spacing w:line="360" w:lineRule="auto"/>
        <w:jc w:val="both"/>
        <w:rPr>
          <w:rFonts w:cs="David" w:hint="cs"/>
          <w:b/>
          <w:bCs/>
          <w:sz w:val="24"/>
          <w:szCs w:val="24"/>
          <w:u w:val="single"/>
        </w:rPr>
      </w:pPr>
      <w:r>
        <w:rPr>
          <w:rFonts w:cstheme="minorBidi" w:hint="cs"/>
          <w:szCs w:val="24"/>
          <w:rtl/>
          <w:lang w:bidi="ar-AE"/>
        </w:rPr>
        <w:t xml:space="preserve">بحوزة </w:t>
      </w:r>
      <w:r>
        <w:rPr>
          <w:rFonts w:cstheme="minorBidi" w:hint="cs"/>
          <w:szCs w:val="24"/>
          <w:rtl/>
          <w:lang w:bidi="ar-AE"/>
        </w:rPr>
        <w:t xml:space="preserve">مُقدم </w:t>
      </w:r>
      <w:r>
        <w:rPr>
          <w:rFonts w:cstheme="minorBidi" w:hint="cs"/>
          <w:szCs w:val="24"/>
          <w:rtl/>
          <w:lang w:bidi="ar-AE"/>
        </w:rPr>
        <w:t xml:space="preserve">العرض </w:t>
      </w:r>
      <w:r>
        <w:rPr>
          <w:rFonts w:cstheme="minorBidi" w:hint="cs"/>
          <w:szCs w:val="24"/>
          <w:rtl/>
          <w:lang w:bidi="ar-AE"/>
        </w:rPr>
        <w:t>كافة المصادقات المطلوبة حسب</w:t>
      </w:r>
      <w:r>
        <w:rPr>
          <w:rFonts w:cstheme="minorBidi" w:hint="cs"/>
          <w:szCs w:val="24"/>
          <w:rtl/>
          <w:lang w:bidi="ar-AE"/>
        </w:rPr>
        <w:t xml:space="preserve"> </w:t>
      </w:r>
      <w:r>
        <w:rPr>
          <w:rFonts w:cstheme="minorBidi" w:hint="cs"/>
          <w:szCs w:val="24"/>
          <w:rtl/>
          <w:lang w:bidi="ar-AE"/>
        </w:rPr>
        <w:t>قانون هيئة الصفقات العامة للعام 1976</w:t>
      </w:r>
      <w:proofErr w:type="gramStart"/>
      <w:r>
        <w:rPr>
          <w:rFonts w:cstheme="minorBidi" w:hint="cs"/>
          <w:szCs w:val="24"/>
          <w:rtl/>
          <w:lang w:bidi="ar-AE"/>
        </w:rPr>
        <w:t>,</w:t>
      </w:r>
      <w:proofErr w:type="gramEnd"/>
      <w:r>
        <w:rPr>
          <w:rFonts w:cstheme="minorBidi" w:hint="cs"/>
          <w:szCs w:val="24"/>
          <w:rtl/>
          <w:lang w:bidi="ar-AE"/>
        </w:rPr>
        <w:t xml:space="preserve"> </w:t>
      </w:r>
      <w:r w:rsidR="00B43F41">
        <w:rPr>
          <w:rFonts w:cstheme="minorBidi" w:hint="cs"/>
          <w:szCs w:val="24"/>
          <w:rtl/>
          <w:lang w:bidi="ar-AE"/>
        </w:rPr>
        <w:t>(فيما يلي: "قانون صفقات الهيئات العامة").</w:t>
      </w:r>
    </w:p>
    <w:p w:rsidR="00D31FED" w:rsidRDefault="005447A8" w:rsidP="00B43F41">
      <w:pPr>
        <w:pStyle w:val="ae"/>
        <w:numPr>
          <w:ilvl w:val="1"/>
          <w:numId w:val="12"/>
        </w:numPr>
        <w:spacing w:line="360" w:lineRule="auto"/>
        <w:jc w:val="both"/>
        <w:rPr>
          <w:rFonts w:cs="David"/>
          <w:sz w:val="24"/>
          <w:szCs w:val="24"/>
        </w:rPr>
      </w:pPr>
      <w:r w:rsidRPr="00041990">
        <w:rPr>
          <w:rFonts w:cs="Arial" w:hint="cs"/>
          <w:sz w:val="24"/>
          <w:szCs w:val="24"/>
          <w:rtl/>
          <w:lang w:bidi="ar-AE"/>
        </w:rPr>
        <w:t xml:space="preserve">أن يقترح لغرض منح </w:t>
      </w:r>
      <w:proofErr w:type="gramStart"/>
      <w:r w:rsidRPr="00041990">
        <w:rPr>
          <w:rFonts w:cs="Arial" w:hint="cs"/>
          <w:sz w:val="24"/>
          <w:szCs w:val="24"/>
          <w:rtl/>
          <w:lang w:bidi="ar-AE"/>
        </w:rPr>
        <w:t>الخدمات,</w:t>
      </w:r>
      <w:proofErr w:type="gramEnd"/>
      <w:r w:rsidRPr="00041990">
        <w:rPr>
          <w:rFonts w:cs="Arial" w:hint="cs"/>
          <w:sz w:val="24"/>
          <w:szCs w:val="24"/>
          <w:rtl/>
          <w:lang w:bidi="ar-AE"/>
        </w:rPr>
        <w:t xml:space="preserve"> مستشار صاحب لقب أول, ولديه خبرة مُثبتة بقيادة مشروع واحد على الأقل, في المجال التقني المالي في إجراء يتم فيه التواصل مع عدة هيئات تشمل واحدة منها على هيئة مالية على الأقل, لمدة عشرة سنوات على الأقل في ال</w:t>
      </w:r>
      <w:r w:rsidR="00D31FED" w:rsidRPr="00041990">
        <w:rPr>
          <w:rFonts w:cs="Arial" w:hint="cs"/>
          <w:sz w:val="24"/>
          <w:szCs w:val="24"/>
          <w:rtl/>
          <w:lang w:bidi="ar-AE"/>
        </w:rPr>
        <w:t>مجال التقني المالي في العشرين سنة الأخيرة.</w:t>
      </w:r>
    </w:p>
    <w:p w:rsidR="00041990" w:rsidRPr="00041990" w:rsidRDefault="00041990" w:rsidP="00B43F41">
      <w:pPr>
        <w:pStyle w:val="ae"/>
        <w:numPr>
          <w:ilvl w:val="1"/>
          <w:numId w:val="12"/>
        </w:numPr>
        <w:spacing w:line="360" w:lineRule="auto"/>
        <w:jc w:val="both"/>
        <w:rPr>
          <w:rFonts w:cs="David"/>
          <w:sz w:val="24"/>
          <w:szCs w:val="24"/>
        </w:rPr>
      </w:pPr>
      <w:r>
        <w:rPr>
          <w:rFonts w:cstheme="minorBidi" w:hint="cs"/>
          <w:sz w:val="24"/>
          <w:szCs w:val="24"/>
          <w:rtl/>
          <w:lang w:bidi="ar-AE"/>
        </w:rPr>
        <w:t xml:space="preserve">ان يقترح لغرض منح </w:t>
      </w:r>
      <w:proofErr w:type="gramStart"/>
      <w:r>
        <w:rPr>
          <w:rFonts w:cstheme="minorBidi" w:hint="cs"/>
          <w:sz w:val="24"/>
          <w:szCs w:val="24"/>
          <w:rtl/>
          <w:lang w:bidi="ar-AE"/>
        </w:rPr>
        <w:t>الخدمات,</w:t>
      </w:r>
      <w:proofErr w:type="gramEnd"/>
      <w:r>
        <w:rPr>
          <w:rFonts w:cstheme="minorBidi" w:hint="cs"/>
          <w:sz w:val="24"/>
          <w:szCs w:val="24"/>
          <w:rtl/>
          <w:lang w:bidi="ar-AE"/>
        </w:rPr>
        <w:t xml:space="preserve"> مستشار إضافي لمساعدة المستشار المذكور, وأن يكون متاحاً لمنح الخدمات.</w:t>
      </w:r>
    </w:p>
    <w:p w:rsidR="00924721" w:rsidRDefault="00924721" w:rsidP="00676E0E">
      <w:pPr>
        <w:spacing w:line="360" w:lineRule="auto"/>
        <w:jc w:val="both"/>
        <w:rPr>
          <w:rFonts w:cs="David" w:hint="cs"/>
          <w:sz w:val="24"/>
          <w:szCs w:val="24"/>
          <w:rtl/>
        </w:rPr>
      </w:pPr>
      <w:bookmarkStart w:id="0" w:name="_Ref468642407"/>
    </w:p>
    <w:bookmarkEnd w:id="0"/>
    <w:p w:rsidR="00924721" w:rsidRDefault="00924721" w:rsidP="00924721">
      <w:pPr>
        <w:spacing w:line="360" w:lineRule="auto"/>
        <w:jc w:val="both"/>
        <w:rPr>
          <w:rFonts w:cs="David"/>
          <w:sz w:val="24"/>
          <w:szCs w:val="24"/>
          <w:rtl/>
        </w:rPr>
      </w:pPr>
    </w:p>
    <w:p w:rsidR="00676E0E" w:rsidRDefault="00676E0E" w:rsidP="00924721">
      <w:pPr>
        <w:spacing w:line="360" w:lineRule="auto"/>
        <w:jc w:val="both"/>
        <w:rPr>
          <w:rFonts w:ascii="Arial" w:hAnsi="Arial" w:cstheme="minorBidi" w:hint="cs"/>
          <w:sz w:val="24"/>
          <w:szCs w:val="24"/>
          <w:rtl/>
          <w:lang w:bidi="ar-AE"/>
        </w:rPr>
      </w:pPr>
      <w:r>
        <w:rPr>
          <w:rFonts w:ascii="Arial" w:hAnsi="Arial" w:cstheme="minorBidi" w:hint="cs"/>
          <w:sz w:val="24"/>
          <w:szCs w:val="24"/>
          <w:rtl/>
          <w:lang w:bidi="ar-AE"/>
        </w:rPr>
        <w:t xml:space="preserve">لغرض استيفاء شروط الحد الأدنى المهنية يجب إرفاق المستندات المناسبة مثل شهادات </w:t>
      </w:r>
      <w:proofErr w:type="gramStart"/>
      <w:r>
        <w:rPr>
          <w:rFonts w:ascii="Arial" w:hAnsi="Arial" w:cstheme="minorBidi" w:hint="cs"/>
          <w:sz w:val="24"/>
          <w:szCs w:val="24"/>
          <w:rtl/>
          <w:lang w:bidi="ar-AE"/>
        </w:rPr>
        <w:t>الدراسة,</w:t>
      </w:r>
      <w:proofErr w:type="gramEnd"/>
      <w:r>
        <w:rPr>
          <w:rFonts w:ascii="Arial" w:hAnsi="Arial" w:cstheme="minorBidi" w:hint="cs"/>
          <w:sz w:val="24"/>
          <w:szCs w:val="24"/>
          <w:rtl/>
          <w:lang w:bidi="ar-AE"/>
        </w:rPr>
        <w:t xml:space="preserve"> سيرة ذاتية تُفصل الخبرة بناءً على السنوات.</w:t>
      </w:r>
    </w:p>
    <w:p w:rsidR="00676E0E" w:rsidRPr="00676E0E" w:rsidRDefault="00676E0E" w:rsidP="00924721">
      <w:pPr>
        <w:spacing w:line="360" w:lineRule="auto"/>
        <w:jc w:val="both"/>
        <w:rPr>
          <w:rFonts w:ascii="Arial" w:hAnsi="Arial" w:cstheme="minorBidi" w:hint="cs"/>
          <w:sz w:val="24"/>
          <w:szCs w:val="24"/>
          <w:rtl/>
          <w:lang w:bidi="ar-AE"/>
        </w:rPr>
      </w:pPr>
      <w:r>
        <w:rPr>
          <w:rFonts w:ascii="Arial" w:hAnsi="Arial" w:cstheme="minorBidi" w:hint="cs"/>
          <w:sz w:val="24"/>
          <w:szCs w:val="24"/>
          <w:rtl/>
          <w:lang w:bidi="ar-AE"/>
        </w:rPr>
        <w:t xml:space="preserve">تم ذكر شروط الحد الأدنى أعلاه بصورة مُلخصة ويجب على مُقدم العرض أن يستوفي شروط الحد الأدنى المُفصلة في مستندات المناقصة. </w:t>
      </w:r>
      <w:r w:rsidR="00A25024">
        <w:rPr>
          <w:rFonts w:ascii="Arial" w:hAnsi="Arial" w:cstheme="minorBidi" w:hint="cs"/>
          <w:sz w:val="24"/>
          <w:szCs w:val="24"/>
          <w:rtl/>
          <w:lang w:bidi="ar-AE"/>
        </w:rPr>
        <w:t xml:space="preserve">تحفظ لجنة المناقصات لنفسها الحق بتغيير شروط الحد الأدنى الموصوفة </w:t>
      </w:r>
      <w:proofErr w:type="gramStart"/>
      <w:r w:rsidR="00A25024">
        <w:rPr>
          <w:rFonts w:ascii="Arial" w:hAnsi="Arial" w:cstheme="minorBidi" w:hint="cs"/>
          <w:sz w:val="24"/>
          <w:szCs w:val="24"/>
          <w:rtl/>
          <w:lang w:bidi="ar-AE"/>
        </w:rPr>
        <w:t>أعلاه,</w:t>
      </w:r>
      <w:proofErr w:type="gramEnd"/>
      <w:r w:rsidR="00A25024">
        <w:rPr>
          <w:rFonts w:ascii="Arial" w:hAnsi="Arial" w:cstheme="minorBidi" w:hint="cs"/>
          <w:sz w:val="24"/>
          <w:szCs w:val="24"/>
          <w:rtl/>
          <w:lang w:bidi="ar-AE"/>
        </w:rPr>
        <w:t xml:space="preserve"> بالإضافة الى الصلاحيات الإضافية كما هو مُفصل في مستندات المناقصة.</w:t>
      </w:r>
    </w:p>
    <w:p w:rsidR="00FE5A9F" w:rsidRPr="000F1BA0" w:rsidRDefault="00FE5A9F" w:rsidP="00E95F33">
      <w:pPr>
        <w:spacing w:line="360" w:lineRule="auto"/>
        <w:jc w:val="both"/>
        <w:rPr>
          <w:rFonts w:cs="David" w:hint="cs"/>
          <w:sz w:val="24"/>
          <w:szCs w:val="24"/>
          <w:rtl/>
        </w:rPr>
      </w:pPr>
    </w:p>
    <w:p w:rsidR="00427E26" w:rsidRPr="00427E26" w:rsidRDefault="00427E26" w:rsidP="00E95F33">
      <w:pPr>
        <w:pStyle w:val="ae"/>
        <w:numPr>
          <w:ilvl w:val="0"/>
          <w:numId w:val="15"/>
        </w:numPr>
        <w:spacing w:line="360" w:lineRule="auto"/>
        <w:ind w:left="233" w:hanging="284"/>
        <w:jc w:val="both"/>
        <w:rPr>
          <w:rFonts w:cs="David" w:hint="cs"/>
          <w:b/>
          <w:bCs/>
          <w:sz w:val="24"/>
          <w:szCs w:val="24"/>
          <w:u w:val="single"/>
        </w:rPr>
      </w:pPr>
      <w:r>
        <w:rPr>
          <w:rFonts w:cstheme="minorBidi" w:hint="cs"/>
          <w:b/>
          <w:bCs/>
          <w:sz w:val="24"/>
          <w:szCs w:val="24"/>
          <w:u w:val="single"/>
          <w:rtl/>
          <w:lang w:bidi="ar-AE"/>
        </w:rPr>
        <w:t>مستندات المناقصة</w:t>
      </w:r>
    </w:p>
    <w:p w:rsidR="004E0701" w:rsidRPr="004E0701" w:rsidRDefault="004E0701" w:rsidP="004E0701">
      <w:pPr>
        <w:pStyle w:val="ae"/>
        <w:numPr>
          <w:ilvl w:val="1"/>
          <w:numId w:val="15"/>
        </w:numPr>
        <w:tabs>
          <w:tab w:val="center" w:pos="3918"/>
          <w:tab w:val="center" w:pos="5619"/>
        </w:tabs>
        <w:spacing w:line="360" w:lineRule="auto"/>
        <w:jc w:val="both"/>
        <w:rPr>
          <w:rFonts w:cs="David" w:hint="cs"/>
          <w:szCs w:val="24"/>
        </w:rPr>
      </w:pPr>
      <w:r>
        <w:rPr>
          <w:rFonts w:cstheme="minorBidi" w:hint="cs"/>
          <w:szCs w:val="24"/>
          <w:rtl/>
          <w:lang w:bidi="ar-AE"/>
        </w:rPr>
        <w:lastRenderedPageBreak/>
        <w:t>يُمكن تحميل مستندات المناقصة من موقع الانترنت لمديرية المشتريات الحكومية بالعنوان:</w:t>
      </w:r>
      <w:r w:rsidRPr="004E0701">
        <w:t xml:space="preserve"> </w:t>
      </w:r>
      <w:hyperlink r:id="rId7" w:history="1">
        <w:proofErr w:type="gramStart"/>
        <w:r w:rsidRPr="004E0701">
          <w:rPr>
            <w:rFonts w:cs="David"/>
            <w:szCs w:val="24"/>
          </w:rPr>
          <w:t>http://www.mr.gov.il/purchasing</w:t>
        </w:r>
        <w:r w:rsidRPr="004E0701">
          <w:rPr>
            <w:rFonts w:cs="David"/>
            <w:szCs w:val="24"/>
            <w:rtl/>
          </w:rPr>
          <w:t>/</w:t>
        </w:r>
      </w:hyperlink>
      <w:r w:rsidRPr="004E0701">
        <w:rPr>
          <w:rFonts w:cs="David" w:hint="cs"/>
          <w:szCs w:val="24"/>
          <w:rtl/>
        </w:rPr>
        <w:t xml:space="preserve">  </w:t>
      </w:r>
      <w:r>
        <w:rPr>
          <w:rFonts w:cstheme="minorBidi" w:hint="cs"/>
          <w:szCs w:val="24"/>
          <w:rtl/>
          <w:lang w:bidi="ar-AE"/>
        </w:rPr>
        <w:t>تحت</w:t>
      </w:r>
      <w:proofErr w:type="gramEnd"/>
      <w:r>
        <w:rPr>
          <w:rFonts w:cstheme="minorBidi" w:hint="cs"/>
          <w:szCs w:val="24"/>
          <w:rtl/>
          <w:lang w:bidi="ar-AE"/>
        </w:rPr>
        <w:t xml:space="preserve"> العنوان مناقصات- مناقصة علنية رقم 2017/12 لمنح خدمات استشارة ومرافقة مشاريع حوسبة في المجال المالي لشعبة المحاسب العام لوزارة المالية.</w:t>
      </w:r>
    </w:p>
    <w:p w:rsidR="004E0701" w:rsidRDefault="00D96988" w:rsidP="0066478B">
      <w:pPr>
        <w:pStyle w:val="ae"/>
        <w:tabs>
          <w:tab w:val="center" w:pos="3918"/>
          <w:tab w:val="center" w:pos="5619"/>
        </w:tabs>
        <w:spacing w:line="360" w:lineRule="auto"/>
        <w:ind w:left="757"/>
        <w:jc w:val="both"/>
        <w:rPr>
          <w:rFonts w:cstheme="minorBidi" w:hint="cs"/>
          <w:szCs w:val="24"/>
          <w:rtl/>
          <w:lang w:bidi="ar-AE"/>
        </w:rPr>
      </w:pPr>
      <w:r>
        <w:rPr>
          <w:rFonts w:cs="Arial" w:hint="cs"/>
          <w:szCs w:val="24"/>
          <w:rtl/>
          <w:lang w:bidi="ar-AE"/>
        </w:rPr>
        <w:t>يجب تقديم العروض لصندوق المناقصات الذي عنوانه هو "</w:t>
      </w:r>
      <w:r>
        <w:rPr>
          <w:rFonts w:cstheme="minorBidi" w:hint="cs"/>
          <w:szCs w:val="24"/>
          <w:rtl/>
          <w:lang w:bidi="ar-AE"/>
        </w:rPr>
        <w:t>مناقصة علنية رقم 2017/12 لمنح خدمات استشارة ومرافقة مشاريع حوسبة في المجال المالي لشعبة المحاسب العام لوزارة المالية</w:t>
      </w:r>
      <w:r>
        <w:rPr>
          <w:rFonts w:cstheme="minorBidi" w:hint="cs"/>
          <w:szCs w:val="24"/>
          <w:rtl/>
          <w:lang w:bidi="ar-AE"/>
        </w:rPr>
        <w:t xml:space="preserve">" الموجود في وزارة </w:t>
      </w:r>
      <w:proofErr w:type="gramStart"/>
      <w:r>
        <w:rPr>
          <w:rFonts w:cstheme="minorBidi" w:hint="cs"/>
          <w:szCs w:val="24"/>
          <w:rtl/>
          <w:lang w:bidi="ar-AE"/>
        </w:rPr>
        <w:t>المالية,</w:t>
      </w:r>
      <w:proofErr w:type="gramEnd"/>
      <w:r>
        <w:rPr>
          <w:rFonts w:cstheme="minorBidi" w:hint="cs"/>
          <w:szCs w:val="24"/>
          <w:rtl/>
          <w:lang w:bidi="ar-AE"/>
        </w:rPr>
        <w:t xml:space="preserve"> شارع كابلان 1 القدس, الطابق 3, خلال أيام الأحد </w:t>
      </w:r>
      <w:r>
        <w:rPr>
          <w:rFonts w:cstheme="minorBidi"/>
          <w:szCs w:val="24"/>
          <w:rtl/>
          <w:lang w:bidi="ar-AE"/>
        </w:rPr>
        <w:t>–</w:t>
      </w:r>
      <w:r>
        <w:rPr>
          <w:rFonts w:cstheme="minorBidi" w:hint="cs"/>
          <w:szCs w:val="24"/>
          <w:rtl/>
          <w:lang w:bidi="ar-AE"/>
        </w:rPr>
        <w:t xml:space="preserve"> الخميس, بين الساعات 08:00- 16:00 وحتى موعد أقصاه 28.1.2018 في تمام الساعة 14:00 ظهراً.</w:t>
      </w:r>
    </w:p>
    <w:p w:rsidR="00D96988" w:rsidRPr="00D96988" w:rsidRDefault="00B07C01" w:rsidP="0066478B">
      <w:pPr>
        <w:pStyle w:val="ae"/>
        <w:tabs>
          <w:tab w:val="center" w:pos="3918"/>
          <w:tab w:val="center" w:pos="5619"/>
        </w:tabs>
        <w:spacing w:line="360" w:lineRule="auto"/>
        <w:ind w:left="757"/>
        <w:jc w:val="both"/>
        <w:rPr>
          <w:rFonts w:cs="Arial" w:hint="cs"/>
          <w:szCs w:val="24"/>
          <w:lang w:bidi="ar-AE"/>
        </w:rPr>
      </w:pPr>
      <w:r>
        <w:rPr>
          <w:rFonts w:cs="Arial" w:hint="cs"/>
          <w:szCs w:val="24"/>
          <w:rtl/>
          <w:lang w:bidi="ar-AE"/>
        </w:rPr>
        <w:t xml:space="preserve">يجب تقديم العروض بداخل مُغلف مُغلق يُكتب عليه "رد على مناقصة علنية رقم 2018/01 لمنح </w:t>
      </w:r>
      <w:r>
        <w:rPr>
          <w:rFonts w:cstheme="minorBidi" w:hint="cs"/>
          <w:szCs w:val="24"/>
          <w:rtl/>
          <w:lang w:bidi="ar-AE"/>
        </w:rPr>
        <w:t>خدمات استشارة ومرافقة مشاريع حوسبة في المجال المالي لشعبة المحاسب العام لوزارة المالية</w:t>
      </w:r>
      <w:r>
        <w:rPr>
          <w:rFonts w:cs="Arial" w:hint="cs"/>
          <w:szCs w:val="24"/>
          <w:rtl/>
          <w:lang w:bidi="ar-AE"/>
        </w:rPr>
        <w:t>".</w:t>
      </w:r>
    </w:p>
    <w:p w:rsidR="00F132F0" w:rsidRPr="00E95F33" w:rsidRDefault="00F132F0" w:rsidP="00410785">
      <w:pPr>
        <w:pStyle w:val="ae"/>
        <w:numPr>
          <w:ilvl w:val="1"/>
          <w:numId w:val="15"/>
        </w:numPr>
        <w:tabs>
          <w:tab w:val="num" w:pos="1440"/>
          <w:tab w:val="center" w:pos="3918"/>
          <w:tab w:val="center" w:pos="5619"/>
        </w:tabs>
        <w:spacing w:line="360" w:lineRule="auto"/>
        <w:jc w:val="both"/>
        <w:rPr>
          <w:rFonts w:cs="David"/>
          <w:szCs w:val="24"/>
        </w:rPr>
      </w:pPr>
      <w:r>
        <w:rPr>
          <w:rFonts w:cstheme="minorBidi" w:hint="cs"/>
          <w:szCs w:val="24"/>
          <w:rtl/>
          <w:lang w:bidi="ar-AE"/>
        </w:rPr>
        <w:t xml:space="preserve">يُمكن إرسال الأسئلة وطلبات الحصول على توضيحات خطياً للسيدة تمار كلاين بواسطة البريد الالكتروني: </w:t>
      </w:r>
      <w:r w:rsidRPr="00E95F33">
        <w:rPr>
          <w:rFonts w:cs="David"/>
          <w:szCs w:val="24"/>
        </w:rPr>
        <w:t>tamark@mof.gov.il</w:t>
      </w:r>
      <w:proofErr w:type="gramStart"/>
      <w:r w:rsidRPr="00E95F33">
        <w:rPr>
          <w:rFonts w:cs="David"/>
          <w:szCs w:val="24"/>
        </w:rPr>
        <w:t xml:space="preserve"> </w:t>
      </w:r>
      <w:r w:rsidRPr="00E95F33">
        <w:rPr>
          <w:rFonts w:cs="David" w:hint="cs"/>
          <w:szCs w:val="24"/>
          <w:rtl/>
        </w:rPr>
        <w:t>,</w:t>
      </w:r>
      <w:proofErr w:type="gramEnd"/>
      <w:r>
        <w:rPr>
          <w:rFonts w:cs="David" w:hint="cs"/>
          <w:szCs w:val="24"/>
          <w:rtl/>
        </w:rPr>
        <w:t xml:space="preserve"> </w:t>
      </w:r>
      <w:r>
        <w:rPr>
          <w:rFonts w:cstheme="minorBidi" w:hint="cs"/>
          <w:szCs w:val="24"/>
          <w:rtl/>
          <w:lang w:bidi="ar-AE"/>
        </w:rPr>
        <w:t xml:space="preserve">فقط الأجوبة والتوضيحات التي سوف تُمنح خطياً من قبل صاحب الدعوة سوف تكون مُلزمة له. </w:t>
      </w:r>
      <w:r w:rsidR="00EE1F46">
        <w:rPr>
          <w:rFonts w:cstheme="minorBidi" w:hint="cs"/>
          <w:szCs w:val="24"/>
          <w:rtl/>
          <w:lang w:bidi="ar-AE"/>
        </w:rPr>
        <w:t>الموعد الأخير لإرسال الأسئلة هو يوم الاثنين الموافق 3.1.2018 في تمام الساعة 14:00. لن يتم الرد على الأسئلة التي سوف تصل بعد هذا الموعد.</w:t>
      </w:r>
    </w:p>
    <w:p w:rsidR="00055D7A" w:rsidRPr="00F812D2" w:rsidRDefault="00055D7A" w:rsidP="00055D7A">
      <w:pPr>
        <w:pStyle w:val="ae"/>
        <w:numPr>
          <w:ilvl w:val="0"/>
          <w:numId w:val="15"/>
        </w:numPr>
        <w:tabs>
          <w:tab w:val="left" w:pos="1133"/>
        </w:tabs>
        <w:spacing w:before="120" w:after="120" w:line="360" w:lineRule="auto"/>
        <w:jc w:val="both"/>
        <w:rPr>
          <w:rFonts w:cs="David"/>
          <w:szCs w:val="24"/>
        </w:rPr>
      </w:pPr>
      <w:r>
        <w:rPr>
          <w:rFonts w:cstheme="minorBidi" w:hint="cs"/>
          <w:szCs w:val="24"/>
          <w:rtl/>
          <w:lang w:bidi="ar-AE"/>
        </w:rPr>
        <w:t xml:space="preserve">يجدر التوضيح الى أن هذا الإعلان يشمل على معلومات عامة وأولية فقط. الشروط وباقي التفاصيل المُلزمة بالنسبة لمناقصة اختيار مدراء الصناديق التكنولوجية المرموقة المؤهلة للحصول على حوافز </w:t>
      </w:r>
      <w:proofErr w:type="gramStart"/>
      <w:r>
        <w:rPr>
          <w:rFonts w:cstheme="minorBidi" w:hint="cs"/>
          <w:szCs w:val="24"/>
          <w:rtl/>
          <w:lang w:bidi="ar-AE"/>
        </w:rPr>
        <w:t>الدولة,</w:t>
      </w:r>
      <w:proofErr w:type="gramEnd"/>
      <w:r>
        <w:rPr>
          <w:rFonts w:cstheme="minorBidi" w:hint="cs"/>
          <w:szCs w:val="24"/>
          <w:rtl/>
          <w:lang w:bidi="ar-AE"/>
        </w:rPr>
        <w:t xml:space="preserve"> كما هي مُفصلة في مستندات المناقصة. تحفظ لجنة المناقصات لنفسها الحق بإلغاء وتغيير شروط المناقصة </w:t>
      </w:r>
      <w:proofErr w:type="gramStart"/>
      <w:r>
        <w:rPr>
          <w:rFonts w:cstheme="minorBidi" w:hint="cs"/>
          <w:szCs w:val="24"/>
          <w:rtl/>
          <w:lang w:bidi="ar-AE"/>
        </w:rPr>
        <w:t>ومواعيدها,</w:t>
      </w:r>
      <w:proofErr w:type="gramEnd"/>
      <w:r>
        <w:rPr>
          <w:rFonts w:cstheme="minorBidi" w:hint="cs"/>
          <w:szCs w:val="24"/>
          <w:rtl/>
          <w:lang w:bidi="ar-AE"/>
        </w:rPr>
        <w:t xml:space="preserve"> كما هو مُفصل في مستندات المناقصة. في حالة عدم وجود ملائمة بين ما ورد في مستندات هذا الإعلان وبين ما ورد في مستندات </w:t>
      </w:r>
      <w:proofErr w:type="gramStart"/>
      <w:r>
        <w:rPr>
          <w:rFonts w:cstheme="minorBidi" w:hint="cs"/>
          <w:szCs w:val="24"/>
          <w:rtl/>
          <w:lang w:bidi="ar-AE"/>
        </w:rPr>
        <w:t>المناقصة,</w:t>
      </w:r>
      <w:proofErr w:type="gramEnd"/>
      <w:r>
        <w:rPr>
          <w:rFonts w:cstheme="minorBidi" w:hint="cs"/>
          <w:szCs w:val="24"/>
          <w:rtl/>
          <w:lang w:bidi="ar-AE"/>
        </w:rPr>
        <w:t xml:space="preserve"> تكون تعليمات المناقصة هي المُلزمة. </w:t>
      </w:r>
      <w:r w:rsidRPr="00F812D2">
        <w:rPr>
          <w:rFonts w:cstheme="minorBidi" w:hint="cs"/>
          <w:szCs w:val="24"/>
          <w:rtl/>
          <w:lang w:bidi="ar-AE"/>
        </w:rPr>
        <w:t xml:space="preserve"> </w:t>
      </w:r>
    </w:p>
    <w:p w:rsidR="00055D7A" w:rsidRPr="00055D7A" w:rsidRDefault="00055D7A" w:rsidP="00055D7A">
      <w:pPr>
        <w:tabs>
          <w:tab w:val="center" w:pos="3918"/>
          <w:tab w:val="center" w:pos="5619"/>
        </w:tabs>
        <w:spacing w:line="360" w:lineRule="auto"/>
        <w:jc w:val="both"/>
        <w:rPr>
          <w:rFonts w:cs="David"/>
          <w:szCs w:val="24"/>
          <w:rtl/>
        </w:rPr>
      </w:pPr>
    </w:p>
    <w:p w:rsidR="0009306B" w:rsidRPr="001E20E9" w:rsidRDefault="0009306B" w:rsidP="0009306B">
      <w:pPr>
        <w:pStyle w:val="ae"/>
        <w:ind w:left="360"/>
        <w:rPr>
          <w:rFonts w:cs="David"/>
          <w:sz w:val="22"/>
          <w:rtl/>
        </w:rPr>
      </w:pPr>
    </w:p>
    <w:p w:rsidR="00915829" w:rsidRDefault="00915829" w:rsidP="00EB1033">
      <w:pPr>
        <w:spacing w:line="360" w:lineRule="auto"/>
        <w:jc w:val="both"/>
        <w:rPr>
          <w:rFonts w:ascii="Arial" w:hAnsi="Arial" w:cs="David"/>
          <w:i/>
          <w:sz w:val="24"/>
          <w:szCs w:val="24"/>
          <w:rtl/>
        </w:rPr>
      </w:pPr>
    </w:p>
    <w:p w:rsidR="00374433" w:rsidRPr="00111505" w:rsidRDefault="00374433" w:rsidP="00374433">
      <w:pPr>
        <w:spacing w:line="276" w:lineRule="auto"/>
        <w:jc w:val="both"/>
        <w:rPr>
          <w:rFonts w:cs="David"/>
          <w:sz w:val="24"/>
          <w:szCs w:val="24"/>
          <w:rtl/>
        </w:rPr>
      </w:pPr>
    </w:p>
    <w:p w:rsidR="00374433" w:rsidRDefault="00055D7A" w:rsidP="00374433">
      <w:pPr>
        <w:spacing w:line="276" w:lineRule="auto"/>
        <w:ind w:firstLine="4202"/>
        <w:jc w:val="center"/>
        <w:rPr>
          <w:rFonts w:cstheme="minorBidi" w:hint="cs"/>
          <w:sz w:val="24"/>
          <w:szCs w:val="24"/>
          <w:rtl/>
          <w:lang w:bidi="ar-AE"/>
        </w:rPr>
      </w:pPr>
      <w:r>
        <w:rPr>
          <w:rFonts w:cstheme="minorBidi" w:hint="cs"/>
          <w:sz w:val="24"/>
          <w:szCs w:val="24"/>
          <w:rtl/>
          <w:lang w:bidi="ar-AE"/>
        </w:rPr>
        <w:t>مع فائق الاحترام</w:t>
      </w:r>
    </w:p>
    <w:p w:rsidR="00055D7A" w:rsidRDefault="00055D7A" w:rsidP="00374433">
      <w:pPr>
        <w:spacing w:line="276" w:lineRule="auto"/>
        <w:ind w:firstLine="4202"/>
        <w:jc w:val="center"/>
        <w:rPr>
          <w:rFonts w:cstheme="minorBidi" w:hint="cs"/>
          <w:sz w:val="24"/>
          <w:szCs w:val="24"/>
          <w:rtl/>
          <w:lang w:bidi="ar-AE"/>
        </w:rPr>
      </w:pPr>
      <w:r>
        <w:rPr>
          <w:rFonts w:cstheme="minorBidi" w:hint="cs"/>
          <w:sz w:val="24"/>
          <w:szCs w:val="24"/>
          <w:rtl/>
          <w:lang w:bidi="ar-AE"/>
        </w:rPr>
        <w:t xml:space="preserve">عوزي </w:t>
      </w:r>
      <w:proofErr w:type="gramStart"/>
      <w:r>
        <w:rPr>
          <w:rFonts w:cstheme="minorBidi" w:hint="cs"/>
          <w:sz w:val="24"/>
          <w:szCs w:val="24"/>
          <w:rtl/>
          <w:lang w:bidi="ar-AE"/>
        </w:rPr>
        <w:t>شار,</w:t>
      </w:r>
      <w:proofErr w:type="gramEnd"/>
      <w:r>
        <w:rPr>
          <w:rFonts w:cstheme="minorBidi" w:hint="cs"/>
          <w:sz w:val="24"/>
          <w:szCs w:val="24"/>
          <w:rtl/>
          <w:lang w:bidi="ar-AE"/>
        </w:rPr>
        <w:t xml:space="preserve"> نائب مرموق للمحاسب العام</w:t>
      </w:r>
    </w:p>
    <w:p w:rsidR="00055D7A" w:rsidRDefault="00055D7A" w:rsidP="00374433">
      <w:pPr>
        <w:spacing w:line="276" w:lineRule="auto"/>
        <w:ind w:firstLine="4202"/>
        <w:jc w:val="center"/>
        <w:rPr>
          <w:rFonts w:cstheme="minorBidi" w:hint="cs"/>
          <w:sz w:val="24"/>
          <w:szCs w:val="24"/>
          <w:rtl/>
          <w:lang w:bidi="ar-AE"/>
        </w:rPr>
      </w:pPr>
      <w:r>
        <w:rPr>
          <w:rFonts w:cstheme="minorBidi" w:hint="cs"/>
          <w:sz w:val="24"/>
          <w:szCs w:val="24"/>
          <w:rtl/>
          <w:lang w:bidi="ar-AE"/>
        </w:rPr>
        <w:t xml:space="preserve">شعبة المحاسب </w:t>
      </w:r>
      <w:proofErr w:type="gramStart"/>
      <w:r>
        <w:rPr>
          <w:rFonts w:cstheme="minorBidi" w:hint="cs"/>
          <w:sz w:val="24"/>
          <w:szCs w:val="24"/>
          <w:rtl/>
          <w:lang w:bidi="ar-AE"/>
        </w:rPr>
        <w:t>العام- وزارة</w:t>
      </w:r>
      <w:proofErr w:type="gramEnd"/>
      <w:r>
        <w:rPr>
          <w:rFonts w:cstheme="minorBidi" w:hint="cs"/>
          <w:sz w:val="24"/>
          <w:szCs w:val="24"/>
          <w:rtl/>
          <w:lang w:bidi="ar-AE"/>
        </w:rPr>
        <w:t xml:space="preserve"> المالية</w:t>
      </w:r>
    </w:p>
    <w:p w:rsidR="00055D7A" w:rsidRPr="00055D7A" w:rsidRDefault="00055D7A" w:rsidP="00374433">
      <w:pPr>
        <w:spacing w:line="276" w:lineRule="auto"/>
        <w:ind w:firstLine="4202"/>
        <w:jc w:val="center"/>
        <w:rPr>
          <w:rFonts w:cstheme="minorBidi"/>
          <w:sz w:val="24"/>
          <w:szCs w:val="24"/>
          <w:rtl/>
          <w:lang w:bidi="ar-AE"/>
        </w:rPr>
      </w:pPr>
    </w:p>
    <w:p w:rsidR="001E3A89" w:rsidRPr="00111505" w:rsidRDefault="001E3A89" w:rsidP="00EB1033">
      <w:pPr>
        <w:spacing w:line="276" w:lineRule="auto"/>
        <w:ind w:firstLine="4202"/>
        <w:jc w:val="center"/>
        <w:rPr>
          <w:rFonts w:cs="David"/>
          <w:sz w:val="24"/>
          <w:szCs w:val="24"/>
          <w:rtl/>
        </w:rPr>
      </w:pPr>
      <w:bookmarkStart w:id="1" w:name="_GoBack"/>
      <w:bookmarkEnd w:id="1"/>
    </w:p>
    <w:sectPr w:rsidR="001E3A89" w:rsidRPr="00111505" w:rsidSect="009759D4">
      <w:headerReference w:type="even" r:id="rId8"/>
      <w:headerReference w:type="default" r:id="rId9"/>
      <w:footerReference w:type="default" r:id="rId10"/>
      <w:headerReference w:type="first" r:id="rId11"/>
      <w:footerReference w:type="first" r:id="rId12"/>
      <w:pgSz w:w="11907" w:h="16840" w:code="9"/>
      <w:pgMar w:top="1440" w:right="1797" w:bottom="1440" w:left="1797" w:header="720" w:footer="99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612A" w:rsidRDefault="0048612A">
      <w:r>
        <w:separator/>
      </w:r>
    </w:p>
  </w:endnote>
  <w:endnote w:type="continuationSeparator" w:id="0">
    <w:p w:rsidR="0048612A" w:rsidRDefault="004861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altName w:val="Miria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9F" w:rsidRPr="000525D4" w:rsidRDefault="0052589F" w:rsidP="000525D4">
    <w:pPr>
      <w:pStyle w:val="a4"/>
      <w:spacing w:line="240" w:lineRule="auto"/>
      <w:ind w:left="933" w:right="900"/>
      <w:rPr>
        <w:rFonts w:cs="FrankRuehl"/>
        <w:b w:val="0"/>
        <w:bCs w:val="0"/>
        <w:color w:val="3333CC"/>
        <w:sz w:val="26"/>
        <w:szCs w:val="26"/>
        <w:u w:val="thick" w:color="3333CC"/>
        <w:rtl/>
      </w:rPr>
    </w:pPr>
    <w:r w:rsidRPr="00452E1C">
      <w:rPr>
        <w:rFonts w:cs="FrankRuehl"/>
        <w:b w:val="0"/>
        <w:bCs w:val="0"/>
        <w:color w:val="3333CC"/>
        <w:sz w:val="26"/>
        <w:szCs w:val="26"/>
        <w:u w:val="thick" w:color="3333CC"/>
        <w:rtl/>
      </w:rPr>
      <w:t>רח' קפלן</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1</w:t>
    </w:r>
    <w:r>
      <w:rPr>
        <w:rFonts w:cs="FrankRuehl" w:hint="cs"/>
        <w:b w:val="0"/>
        <w:bCs w:val="0"/>
        <w:color w:val="3333CC"/>
        <w:sz w:val="26"/>
        <w:szCs w:val="26"/>
        <w:u w:val="thick" w:color="3333CC"/>
        <w:rtl/>
      </w:rPr>
      <w:t xml:space="preserve"> הקריה,</w:t>
    </w:r>
    <w:r w:rsidRPr="00452E1C">
      <w:rPr>
        <w:rFonts w:cs="FrankRuehl"/>
        <w:b w:val="0"/>
        <w:bCs w:val="0"/>
        <w:color w:val="3333CC"/>
        <w:sz w:val="26"/>
        <w:szCs w:val="26"/>
        <w:u w:val="thick" w:color="3333CC"/>
        <w:rtl/>
      </w:rPr>
      <w:t xml:space="preserve"> ירושלים</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טל':</w:t>
    </w:r>
    <w:r w:rsidRPr="00452E1C">
      <w:rPr>
        <w:rFonts w:cs="FrankRuehl" w:hint="cs"/>
        <w:b w:val="0"/>
        <w:bCs w:val="0"/>
        <w:color w:val="3333CC"/>
        <w:sz w:val="26"/>
        <w:szCs w:val="26"/>
        <w:u w:val="thick" w:color="3333CC"/>
        <w:rtl/>
      </w:rPr>
      <w:t xml:space="preserve"> 02-53</w:t>
    </w:r>
    <w:r w:rsidRPr="00452E1C">
      <w:rPr>
        <w:rFonts w:cs="FrankRuehl"/>
        <w:b w:val="0"/>
        <w:bCs w:val="0"/>
        <w:color w:val="3333CC"/>
        <w:sz w:val="26"/>
        <w:szCs w:val="26"/>
        <w:u w:val="thick" w:color="3333CC"/>
        <w:rtl/>
      </w:rPr>
      <w:t>1</w:t>
    </w:r>
    <w:r w:rsidRPr="00452E1C">
      <w:rPr>
        <w:rFonts w:cs="FrankRuehl" w:hint="cs"/>
        <w:b w:val="0"/>
        <w:bCs w:val="0"/>
        <w:color w:val="3333CC"/>
        <w:sz w:val="26"/>
        <w:szCs w:val="26"/>
        <w:u w:val="thick" w:color="3333CC"/>
        <w:rtl/>
      </w:rPr>
      <w:t>7558 פקס: 02-5695359</w:t>
    </w:r>
    <w:r w:rsidRPr="00452E1C">
      <w:rPr>
        <w:rFonts w:cs="FrankRuehl"/>
        <w:b w:val="0"/>
        <w:bCs w:val="0"/>
        <w:color w:val="3333CC"/>
        <w:sz w:val="26"/>
        <w:szCs w:val="26"/>
        <w:u w:val="thick" w:color="3333CC"/>
        <w:rtl/>
      </w:rPr>
      <w:br/>
    </w:r>
    <w:r w:rsidRPr="00277879">
      <w:rPr>
        <w:rFonts w:cs="David"/>
        <w:b w:val="0"/>
        <w:bCs w:val="0"/>
        <w:color w:val="3333CC"/>
        <w:szCs w:val="20"/>
        <w:u w:color="3333CC"/>
      </w:rPr>
      <w:t xml:space="preserve">1 </w:t>
    </w:r>
    <w:r>
      <w:rPr>
        <w:rFonts w:cs="David" w:hint="cs"/>
        <w:b w:val="0"/>
        <w:bCs w:val="0"/>
        <w:color w:val="3333CC"/>
        <w:szCs w:val="20"/>
        <w:u w:color="3333CC"/>
      </w:rPr>
      <w:t>K</w:t>
    </w:r>
    <w:r w:rsidRPr="00277879">
      <w:rPr>
        <w:rFonts w:cs="David"/>
        <w:b w:val="0"/>
        <w:bCs w:val="0"/>
        <w:color w:val="3333CC"/>
        <w:szCs w:val="20"/>
        <w:u w:color="3333CC"/>
      </w:rPr>
      <w:t xml:space="preserve">aplan St. </w:t>
    </w:r>
    <w:proofErr w:type="spellStart"/>
    <w:r w:rsidRPr="00277879">
      <w:rPr>
        <w:rFonts w:cs="David"/>
        <w:b w:val="0"/>
        <w:bCs w:val="0"/>
        <w:color w:val="3333CC"/>
        <w:szCs w:val="20"/>
        <w:u w:color="3333CC"/>
      </w:rPr>
      <w:t>Hak</w:t>
    </w:r>
    <w:r>
      <w:rPr>
        <w:rFonts w:cs="David"/>
        <w:b w:val="0"/>
        <w:bCs w:val="0"/>
        <w:color w:val="3333CC"/>
        <w:szCs w:val="20"/>
        <w:u w:color="3333CC"/>
      </w:rPr>
      <w:t>i</w:t>
    </w:r>
    <w:r w:rsidRPr="00277879">
      <w:rPr>
        <w:rFonts w:cs="David"/>
        <w:b w:val="0"/>
        <w:bCs w:val="0"/>
        <w:color w:val="3333CC"/>
        <w:szCs w:val="20"/>
        <w:u w:color="3333CC"/>
      </w:rPr>
      <w:t>rya</w:t>
    </w:r>
    <w:proofErr w:type="spellEnd"/>
    <w:r w:rsidRPr="00277879">
      <w:rPr>
        <w:rFonts w:cs="David"/>
        <w:b w:val="0"/>
        <w:bCs w:val="0"/>
        <w:color w:val="3333CC"/>
        <w:szCs w:val="20"/>
        <w:u w:color="3333CC"/>
      </w:rPr>
      <w:t>, Jerusalem Israel Tel: 972-2-5317558</w:t>
    </w:r>
    <w:r w:rsidRPr="00277879">
      <w:rPr>
        <w:rFonts w:cs="David"/>
        <w:b w:val="0"/>
        <w:bCs w:val="0"/>
        <w:color w:val="3333CC"/>
        <w:szCs w:val="20"/>
        <w:u w:color="3333CC"/>
        <w:rtl/>
      </w:rPr>
      <w:b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9F" w:rsidRPr="003A362F" w:rsidRDefault="0052589F" w:rsidP="00277879">
    <w:pPr>
      <w:pStyle w:val="a4"/>
      <w:spacing w:line="240" w:lineRule="auto"/>
      <w:ind w:left="933" w:right="900"/>
      <w:rPr>
        <w:rFonts w:cs="FrankRuehl"/>
        <w:b w:val="0"/>
        <w:bCs w:val="0"/>
        <w:color w:val="3333CC"/>
        <w:sz w:val="26"/>
        <w:szCs w:val="26"/>
        <w:u w:val="thick" w:color="3333CC"/>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612A" w:rsidRDefault="0048612A">
      <w:r>
        <w:separator/>
      </w:r>
    </w:p>
  </w:footnote>
  <w:footnote w:type="continuationSeparator" w:id="0">
    <w:p w:rsidR="0048612A" w:rsidRDefault="004861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end"/>
    </w:r>
  </w:p>
  <w:p w:rsidR="0052589F" w:rsidRDefault="0052589F">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sidR="006A6851">
      <w:rPr>
        <w:rStyle w:val="a5"/>
        <w:noProof/>
        <w:rtl/>
      </w:rPr>
      <w:t>2</w:t>
    </w:r>
    <w:r>
      <w:rPr>
        <w:rStyle w:val="a5"/>
        <w:rtl/>
      </w:rPr>
      <w:fldChar w:fldCharType="end"/>
    </w:r>
  </w:p>
  <w:p w:rsidR="0052589F" w:rsidRDefault="0052589F">
    <w:pPr>
      <w:pStyle w:val="a3"/>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428" w:type="dxa"/>
      <w:tblLook w:val="00A0" w:firstRow="1" w:lastRow="0" w:firstColumn="1" w:lastColumn="0" w:noHBand="0" w:noVBand="0"/>
    </w:tblPr>
    <w:tblGrid>
      <w:gridCol w:w="3650"/>
      <w:gridCol w:w="2126"/>
      <w:gridCol w:w="3652"/>
    </w:tblGrid>
    <w:tr w:rsidR="000F1BA0" w:rsidTr="000F1BA0">
      <w:trPr>
        <w:trHeight w:hRule="exact" w:val="1247"/>
      </w:trPr>
      <w:tc>
        <w:tcPr>
          <w:tcW w:w="3650" w:type="dxa"/>
          <w:hideMark/>
        </w:tcPr>
        <w:p w:rsidR="000F1BA0" w:rsidRPr="00CE1A49" w:rsidRDefault="00CE1A49">
          <w:pPr>
            <w:tabs>
              <w:tab w:val="center" w:pos="4153"/>
              <w:tab w:val="right" w:pos="8846"/>
            </w:tabs>
            <w:spacing w:line="300" w:lineRule="exact"/>
            <w:jc w:val="both"/>
            <w:rPr>
              <w:rFonts w:cstheme="minorBidi"/>
              <w:noProof/>
              <w:color w:val="000080"/>
              <w:sz w:val="22"/>
              <w:szCs w:val="24"/>
              <w:rtl/>
              <w:lang w:bidi="ar-AE"/>
            </w:rPr>
          </w:pPr>
          <w:r>
            <w:rPr>
              <w:rFonts w:cstheme="minorBidi" w:hint="cs"/>
              <w:noProof/>
              <w:color w:val="000080"/>
              <w:sz w:val="22"/>
              <w:szCs w:val="24"/>
              <w:rtl/>
              <w:lang w:bidi="ar-AE"/>
            </w:rPr>
            <w:t>دولة إسرائيل</w:t>
          </w:r>
        </w:p>
        <w:p w:rsidR="000F1BA0" w:rsidRPr="00CE1A49" w:rsidRDefault="00CE1A49">
          <w:pPr>
            <w:tabs>
              <w:tab w:val="center" w:pos="4153"/>
              <w:tab w:val="right" w:pos="8846"/>
            </w:tabs>
            <w:spacing w:line="300" w:lineRule="exact"/>
            <w:jc w:val="both"/>
            <w:rPr>
              <w:rFonts w:cs="Arial"/>
              <w:noProof/>
              <w:color w:val="000080"/>
              <w:sz w:val="22"/>
              <w:szCs w:val="24"/>
              <w:lang w:bidi="ar-AE"/>
            </w:rPr>
          </w:pPr>
          <w:r>
            <w:rPr>
              <w:rFonts w:cs="Arial" w:hint="cs"/>
              <w:noProof/>
              <w:color w:val="000080"/>
              <w:sz w:val="22"/>
              <w:szCs w:val="24"/>
              <w:rtl/>
              <w:lang w:bidi="ar-AE"/>
            </w:rPr>
            <w:t>وزارة المالية</w:t>
          </w:r>
        </w:p>
      </w:tc>
      <w:tc>
        <w:tcPr>
          <w:tcW w:w="2126" w:type="dxa"/>
          <w:hideMark/>
        </w:tcPr>
        <w:p w:rsidR="000F1BA0" w:rsidRDefault="000F1BA0">
          <w:pPr>
            <w:tabs>
              <w:tab w:val="center" w:pos="4153"/>
              <w:tab w:val="right" w:pos="8846"/>
            </w:tabs>
            <w:spacing w:line="300" w:lineRule="exact"/>
            <w:jc w:val="center"/>
            <w:rPr>
              <w:rFonts w:cs="David"/>
              <w:noProof/>
              <w:color w:val="000080"/>
              <w:sz w:val="22"/>
              <w:szCs w:val="24"/>
            </w:rPr>
          </w:pPr>
          <w:r>
            <w:rPr>
              <w:noProof/>
              <w:rtl/>
              <w:lang w:eastAsia="en-US" w:bidi="ar-SA"/>
            </w:rPr>
            <w:drawing>
              <wp:anchor distT="0" distB="0" distL="114300" distR="114300" simplePos="0" relativeHeight="251658240" behindDoc="0" locked="0" layoutInCell="1" allowOverlap="1" wp14:anchorId="593D6316" wp14:editId="230F2AB2">
                <wp:simplePos x="0" y="0"/>
                <wp:positionH relativeFrom="column">
                  <wp:posOffset>247650</wp:posOffset>
                </wp:positionH>
                <wp:positionV relativeFrom="paragraph">
                  <wp:posOffset>-6985</wp:posOffset>
                </wp:positionV>
                <wp:extent cx="640080" cy="800100"/>
                <wp:effectExtent l="0" t="0" r="7620" b="0"/>
                <wp:wrapSquare wrapText="bothSides"/>
                <wp:docPr id="1" name="תמונה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pic:spPr>
                    </pic:pic>
                  </a:graphicData>
                </a:graphic>
                <wp14:sizeRelH relativeFrom="page">
                  <wp14:pctWidth>0</wp14:pctWidth>
                </wp14:sizeRelH>
                <wp14:sizeRelV relativeFrom="page">
                  <wp14:pctHeight>0</wp14:pctHeight>
                </wp14:sizeRelV>
              </wp:anchor>
            </w:drawing>
          </w:r>
        </w:p>
      </w:tc>
      <w:tc>
        <w:tcPr>
          <w:tcW w:w="3652" w:type="dxa"/>
        </w:tcPr>
        <w:p w:rsidR="000F1BA0" w:rsidRPr="00CE1A49" w:rsidRDefault="00CE1A49">
          <w:pPr>
            <w:tabs>
              <w:tab w:val="left" w:pos="1163"/>
              <w:tab w:val="center" w:pos="4153"/>
              <w:tab w:val="right" w:pos="8846"/>
            </w:tabs>
            <w:spacing w:line="300" w:lineRule="exact"/>
            <w:ind w:left="1310"/>
            <w:rPr>
              <w:rFonts w:cs="Arial"/>
              <w:noProof/>
              <w:color w:val="000080"/>
              <w:sz w:val="22"/>
              <w:szCs w:val="24"/>
              <w:rtl/>
              <w:lang w:bidi="ar-AE"/>
            </w:rPr>
          </w:pPr>
          <w:r>
            <w:rPr>
              <w:rFonts w:cs="Arial" w:hint="cs"/>
              <w:noProof/>
              <w:color w:val="000080"/>
              <w:sz w:val="22"/>
              <w:szCs w:val="24"/>
              <w:rtl/>
              <w:lang w:bidi="ar-AE"/>
            </w:rPr>
            <w:t>شعبة المحاسب العام</w:t>
          </w:r>
        </w:p>
        <w:p w:rsidR="000F1BA0" w:rsidRDefault="000F1BA0">
          <w:pPr>
            <w:tabs>
              <w:tab w:val="center" w:pos="4153"/>
              <w:tab w:val="right" w:pos="8846"/>
            </w:tabs>
            <w:spacing w:line="300" w:lineRule="exact"/>
            <w:jc w:val="right"/>
            <w:rPr>
              <w:rFonts w:cs="David"/>
              <w:noProof/>
              <w:color w:val="000080"/>
              <w:sz w:val="22"/>
              <w:szCs w:val="24"/>
            </w:rPr>
          </w:pPr>
        </w:p>
      </w:tc>
    </w:tr>
  </w:tbl>
  <w:p w:rsidR="0052589F" w:rsidRPr="006152BD" w:rsidRDefault="0052589F" w:rsidP="006152BD">
    <w:pPr>
      <w:pStyle w:val="a3"/>
      <w:rPr>
        <w:sz w:val="32"/>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 w15:restartNumberingAfterBreak="0">
    <w:nsid w:val="098B47B3"/>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0B0901A4"/>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117E54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985135"/>
    <w:multiLevelType w:val="multilevel"/>
    <w:tmpl w:val="42DED15C"/>
    <w:lvl w:ilvl="0">
      <w:start w:val="11"/>
      <w:numFmt w:val="decimal"/>
      <w:lvlText w:val="%1"/>
      <w:lvlJc w:val="left"/>
      <w:pPr>
        <w:ind w:left="540" w:hanging="540"/>
      </w:pPr>
      <w:rPr>
        <w:rFonts w:hint="default"/>
      </w:rPr>
    </w:lvl>
    <w:lvl w:ilvl="1">
      <w:start w:val="1"/>
      <w:numFmt w:val="decimal"/>
      <w:lvlText w:val="%1.%2"/>
      <w:lvlJc w:val="left"/>
      <w:pPr>
        <w:ind w:left="1050" w:hanging="54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5" w15:restartNumberingAfterBreak="0">
    <w:nsid w:val="3C13722C"/>
    <w:multiLevelType w:val="hybridMultilevel"/>
    <w:tmpl w:val="8BCC9432"/>
    <w:lvl w:ilvl="0" w:tplc="0409000F">
      <w:start w:val="1"/>
      <w:numFmt w:val="decimal"/>
      <w:pStyle w:val="11"/>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C9731DF"/>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15:restartNumberingAfterBreak="0">
    <w:nsid w:val="3EE75DEB"/>
    <w:multiLevelType w:val="multilevel"/>
    <w:tmpl w:val="AFD650EC"/>
    <w:lvl w:ilvl="0">
      <w:start w:val="2"/>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154" w:hanging="720"/>
      </w:pPr>
      <w:rPr>
        <w:rFonts w:hint="default"/>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1662" w:hanging="108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096" w:hanging="1440"/>
      </w:pPr>
      <w:rPr>
        <w:rFonts w:hint="default"/>
      </w:rPr>
    </w:lvl>
  </w:abstractNum>
  <w:abstractNum w:abstractNumId="8" w15:restartNumberingAfterBreak="0">
    <w:nsid w:val="40CC15F5"/>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42322997"/>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4DF572A4"/>
    <w:multiLevelType w:val="multilevel"/>
    <w:tmpl w:val="D9AA11D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ascii="Times New Roman" w:eastAsia="Calibri" w:hAnsi="Times New Roman" w:cs="FrankRuehl"/>
        <w:sz w:val="26"/>
        <w:szCs w:val="26"/>
      </w:rPr>
    </w:lvl>
    <w:lvl w:ilvl="6">
      <w:start w:val="1"/>
      <w:numFmt w:val="hebrew1"/>
      <w:lvlText w:val="%7."/>
      <w:lvlJc w:val="left"/>
      <w:pPr>
        <w:tabs>
          <w:tab w:val="num" w:pos="4082"/>
        </w:tabs>
        <w:ind w:left="4082" w:hanging="454"/>
      </w:pPr>
      <w:rPr>
        <w:rFonts w:cs="David" w:hint="default"/>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15:restartNumberingAfterBreak="0">
    <w:nsid w:val="59026747"/>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5D0A24A3"/>
    <w:multiLevelType w:val="multilevel"/>
    <w:tmpl w:val="A246E2DC"/>
    <w:lvl w:ilvl="0">
      <w:start w:val="1"/>
      <w:numFmt w:val="decimal"/>
      <w:lvlText w:val="%1."/>
      <w:lvlJc w:val="left"/>
      <w:pPr>
        <w:ind w:left="720" w:hanging="360"/>
      </w:pPr>
    </w:lvl>
    <w:lvl w:ilvl="1">
      <w:start w:val="2"/>
      <w:numFmt w:val="decimal"/>
      <w:isLgl/>
      <w:lvlText w:val="%1.%2"/>
      <w:lvlJc w:val="left"/>
      <w:pPr>
        <w:ind w:left="757" w:hanging="360"/>
      </w:pPr>
      <w:rPr>
        <w:rFonts w:hint="default"/>
        <w:b w:val="0"/>
        <w:bCs w:val="0"/>
      </w:rPr>
    </w:lvl>
    <w:lvl w:ilvl="2">
      <w:start w:val="1"/>
      <w:numFmt w:val="decimal"/>
      <w:isLgl/>
      <w:lvlText w:val="%1.%2.%3"/>
      <w:lvlJc w:val="left"/>
      <w:pPr>
        <w:ind w:left="1154" w:hanging="720"/>
      </w:pPr>
      <w:rPr>
        <w:rFonts w:hint="default"/>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1662" w:hanging="108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096" w:hanging="1440"/>
      </w:pPr>
      <w:rPr>
        <w:rFonts w:hint="default"/>
      </w:rPr>
    </w:lvl>
  </w:abstractNum>
  <w:abstractNum w:abstractNumId="13" w15:restartNumberingAfterBreak="0">
    <w:nsid w:val="69814905"/>
    <w:multiLevelType w:val="multilevel"/>
    <w:tmpl w:val="AFD650EC"/>
    <w:lvl w:ilvl="0">
      <w:start w:val="2"/>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154" w:hanging="720"/>
      </w:pPr>
      <w:rPr>
        <w:rFonts w:hint="default"/>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1662" w:hanging="108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096" w:hanging="1440"/>
      </w:pPr>
      <w:rPr>
        <w:rFonts w:hint="default"/>
      </w:rPr>
    </w:lvl>
  </w:abstractNum>
  <w:abstractNum w:abstractNumId="14" w15:restartNumberingAfterBreak="0">
    <w:nsid w:val="6A4F1C49"/>
    <w:multiLevelType w:val="multilevel"/>
    <w:tmpl w:val="5CD4AF8C"/>
    <w:lvl w:ilvl="0">
      <w:start w:val="1"/>
      <w:numFmt w:val="decimal"/>
      <w:lvlText w:val="%1"/>
      <w:lvlJc w:val="left"/>
      <w:pPr>
        <w:tabs>
          <w:tab w:val="num" w:pos="360"/>
        </w:tabs>
        <w:ind w:left="360" w:hanging="360"/>
      </w:pPr>
      <w:rPr>
        <w:rFonts w:hint="default"/>
        <w:b w:val="0"/>
        <w:bCs/>
        <w:sz w:val="24"/>
        <w:szCs w:val="24"/>
        <w:u w:val="none"/>
      </w:rPr>
    </w:lvl>
    <w:lvl w:ilvl="1">
      <w:start w:val="1"/>
      <w:numFmt w:val="decimal"/>
      <w:lvlText w:val="%1.%2"/>
      <w:lvlJc w:val="left"/>
      <w:pPr>
        <w:tabs>
          <w:tab w:val="num" w:pos="1440"/>
        </w:tabs>
        <w:ind w:left="1440" w:hanging="360"/>
      </w:pPr>
      <w:rPr>
        <w:rFonts w:hint="default"/>
        <w:b w:val="0"/>
        <w:bCs w:val="0"/>
        <w:sz w:val="24"/>
        <w:szCs w:val="24"/>
      </w:rPr>
    </w:lvl>
    <w:lvl w:ilvl="2">
      <w:start w:val="1"/>
      <w:numFmt w:val="decimal"/>
      <w:lvlText w:val="%1.%2.%3"/>
      <w:lvlJc w:val="left"/>
      <w:pPr>
        <w:tabs>
          <w:tab w:val="num" w:pos="2880"/>
        </w:tabs>
        <w:ind w:left="2880" w:hanging="720"/>
      </w:pPr>
      <w:rPr>
        <w:rFonts w:hint="default"/>
        <w:strike w:val="0"/>
        <w:dstrike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15" w15:restartNumberingAfterBreak="0">
    <w:nsid w:val="759F15A6"/>
    <w:multiLevelType w:val="hybridMultilevel"/>
    <w:tmpl w:val="E11EE828"/>
    <w:lvl w:ilvl="0" w:tplc="C64AB9B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CE66295"/>
    <w:multiLevelType w:val="hybridMultilevel"/>
    <w:tmpl w:val="75B64894"/>
    <w:lvl w:ilvl="0" w:tplc="FFFFFFFF">
      <w:start w:val="1"/>
      <w:numFmt w:val="decimal"/>
      <w:pStyle w:val="Style2"/>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FD97786"/>
    <w:multiLevelType w:val="multilevel"/>
    <w:tmpl w:val="408A594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0"/>
  </w:num>
  <w:num w:numId="3">
    <w:abstractNumId w:val="16"/>
  </w:num>
  <w:num w:numId="4">
    <w:abstractNumId w:val="14"/>
  </w:num>
  <w:num w:numId="5">
    <w:abstractNumId w:val="8"/>
  </w:num>
  <w:num w:numId="6">
    <w:abstractNumId w:val="3"/>
  </w:num>
  <w:num w:numId="7">
    <w:abstractNumId w:val="1"/>
  </w:num>
  <w:num w:numId="8">
    <w:abstractNumId w:val="6"/>
  </w:num>
  <w:num w:numId="9">
    <w:abstractNumId w:val="2"/>
  </w:num>
  <w:num w:numId="10">
    <w:abstractNumId w:val="10"/>
  </w:num>
  <w:num w:numId="11">
    <w:abstractNumId w:val="15"/>
  </w:num>
  <w:num w:numId="12">
    <w:abstractNumId w:val="12"/>
  </w:num>
  <w:num w:numId="13">
    <w:abstractNumId w:val="11"/>
  </w:num>
  <w:num w:numId="14">
    <w:abstractNumId w:val="9"/>
  </w:num>
  <w:num w:numId="15">
    <w:abstractNumId w:val="13"/>
  </w:num>
  <w:num w:numId="16">
    <w:abstractNumId w:val="17"/>
  </w:num>
  <w:num w:numId="17">
    <w:abstractNumId w:val="7"/>
  </w:num>
  <w:num w:numId="18">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o:colormru v:ext="edit" colors="#3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446"/>
    <w:rsid w:val="00005C36"/>
    <w:rsid w:val="00020872"/>
    <w:rsid w:val="00032AC1"/>
    <w:rsid w:val="0003440E"/>
    <w:rsid w:val="00041944"/>
    <w:rsid w:val="00041990"/>
    <w:rsid w:val="000525D4"/>
    <w:rsid w:val="00055D7A"/>
    <w:rsid w:val="00056C0A"/>
    <w:rsid w:val="000729F2"/>
    <w:rsid w:val="00072D61"/>
    <w:rsid w:val="0009280E"/>
    <w:rsid w:val="00092D44"/>
    <w:rsid w:val="0009306B"/>
    <w:rsid w:val="000B288E"/>
    <w:rsid w:val="000B4C97"/>
    <w:rsid w:val="000B6383"/>
    <w:rsid w:val="000C34C5"/>
    <w:rsid w:val="000C47BA"/>
    <w:rsid w:val="000C7758"/>
    <w:rsid w:val="000C7C03"/>
    <w:rsid w:val="000D4B08"/>
    <w:rsid w:val="000E4C13"/>
    <w:rsid w:val="000F1BA0"/>
    <w:rsid w:val="000F2D95"/>
    <w:rsid w:val="000F57FE"/>
    <w:rsid w:val="0010056A"/>
    <w:rsid w:val="00101722"/>
    <w:rsid w:val="00105AC3"/>
    <w:rsid w:val="00111505"/>
    <w:rsid w:val="00115491"/>
    <w:rsid w:val="0011729F"/>
    <w:rsid w:val="001177FD"/>
    <w:rsid w:val="00124196"/>
    <w:rsid w:val="00136B31"/>
    <w:rsid w:val="00144CD3"/>
    <w:rsid w:val="00145EDE"/>
    <w:rsid w:val="001600FF"/>
    <w:rsid w:val="00160ADE"/>
    <w:rsid w:val="00162589"/>
    <w:rsid w:val="0016315A"/>
    <w:rsid w:val="00170A53"/>
    <w:rsid w:val="00182703"/>
    <w:rsid w:val="00192A86"/>
    <w:rsid w:val="001935A7"/>
    <w:rsid w:val="00196E54"/>
    <w:rsid w:val="001A1AC3"/>
    <w:rsid w:val="001A5CA2"/>
    <w:rsid w:val="001B545C"/>
    <w:rsid w:val="001B5660"/>
    <w:rsid w:val="001C30BE"/>
    <w:rsid w:val="001D08D1"/>
    <w:rsid w:val="001E3A89"/>
    <w:rsid w:val="001E7112"/>
    <w:rsid w:val="001E7E18"/>
    <w:rsid w:val="001F3E2F"/>
    <w:rsid w:val="00220D54"/>
    <w:rsid w:val="00220E3E"/>
    <w:rsid w:val="00225C47"/>
    <w:rsid w:val="00236E82"/>
    <w:rsid w:val="002537B2"/>
    <w:rsid w:val="0025467E"/>
    <w:rsid w:val="00261C8F"/>
    <w:rsid w:val="002644D5"/>
    <w:rsid w:val="0027145E"/>
    <w:rsid w:val="00272384"/>
    <w:rsid w:val="002727B0"/>
    <w:rsid w:val="00273D01"/>
    <w:rsid w:val="00277879"/>
    <w:rsid w:val="0028378D"/>
    <w:rsid w:val="00283799"/>
    <w:rsid w:val="00290165"/>
    <w:rsid w:val="002A260C"/>
    <w:rsid w:val="002A4416"/>
    <w:rsid w:val="002A7049"/>
    <w:rsid w:val="002B2D56"/>
    <w:rsid w:val="002D259F"/>
    <w:rsid w:val="002D47D9"/>
    <w:rsid w:val="002D7D19"/>
    <w:rsid w:val="002E15D1"/>
    <w:rsid w:val="002E7AB6"/>
    <w:rsid w:val="002F5279"/>
    <w:rsid w:val="0030555A"/>
    <w:rsid w:val="00306300"/>
    <w:rsid w:val="0031347C"/>
    <w:rsid w:val="003245F8"/>
    <w:rsid w:val="00324F0F"/>
    <w:rsid w:val="0033000A"/>
    <w:rsid w:val="00331AD7"/>
    <w:rsid w:val="00334F32"/>
    <w:rsid w:val="00337417"/>
    <w:rsid w:val="00345AE4"/>
    <w:rsid w:val="0035450F"/>
    <w:rsid w:val="003608F3"/>
    <w:rsid w:val="0037226F"/>
    <w:rsid w:val="00374433"/>
    <w:rsid w:val="00393E4E"/>
    <w:rsid w:val="003954D5"/>
    <w:rsid w:val="003A362F"/>
    <w:rsid w:val="003B353B"/>
    <w:rsid w:val="003C111A"/>
    <w:rsid w:val="003D061C"/>
    <w:rsid w:val="003D07B3"/>
    <w:rsid w:val="003D0F47"/>
    <w:rsid w:val="003D3BB6"/>
    <w:rsid w:val="003D7F52"/>
    <w:rsid w:val="003E26F7"/>
    <w:rsid w:val="003E363A"/>
    <w:rsid w:val="00401353"/>
    <w:rsid w:val="00403544"/>
    <w:rsid w:val="004052DD"/>
    <w:rsid w:val="00410785"/>
    <w:rsid w:val="00410AD6"/>
    <w:rsid w:val="00427E26"/>
    <w:rsid w:val="004301C0"/>
    <w:rsid w:val="00431417"/>
    <w:rsid w:val="00431CB4"/>
    <w:rsid w:val="0044092A"/>
    <w:rsid w:val="00451753"/>
    <w:rsid w:val="00452E1C"/>
    <w:rsid w:val="00460B82"/>
    <w:rsid w:val="0046639B"/>
    <w:rsid w:val="004671DC"/>
    <w:rsid w:val="00471BF7"/>
    <w:rsid w:val="00481CDE"/>
    <w:rsid w:val="004847D0"/>
    <w:rsid w:val="00484923"/>
    <w:rsid w:val="0048612A"/>
    <w:rsid w:val="004922E5"/>
    <w:rsid w:val="004A1384"/>
    <w:rsid w:val="004A42BF"/>
    <w:rsid w:val="004B0666"/>
    <w:rsid w:val="004B2A6F"/>
    <w:rsid w:val="004C27A0"/>
    <w:rsid w:val="004C2FBB"/>
    <w:rsid w:val="004D321D"/>
    <w:rsid w:val="004E0701"/>
    <w:rsid w:val="004F0AF8"/>
    <w:rsid w:val="004F7158"/>
    <w:rsid w:val="00500B66"/>
    <w:rsid w:val="00501BEB"/>
    <w:rsid w:val="00512B84"/>
    <w:rsid w:val="0052589F"/>
    <w:rsid w:val="005313AA"/>
    <w:rsid w:val="0053666D"/>
    <w:rsid w:val="005447A8"/>
    <w:rsid w:val="00544ACF"/>
    <w:rsid w:val="00547F6E"/>
    <w:rsid w:val="00552594"/>
    <w:rsid w:val="00560FF3"/>
    <w:rsid w:val="00566EC3"/>
    <w:rsid w:val="0056758E"/>
    <w:rsid w:val="00583A24"/>
    <w:rsid w:val="00586DF2"/>
    <w:rsid w:val="005A11BF"/>
    <w:rsid w:val="005A20D4"/>
    <w:rsid w:val="005A4090"/>
    <w:rsid w:val="005B61CD"/>
    <w:rsid w:val="005C418B"/>
    <w:rsid w:val="005D6F68"/>
    <w:rsid w:val="00611E0C"/>
    <w:rsid w:val="006152BD"/>
    <w:rsid w:val="00615982"/>
    <w:rsid w:val="00630311"/>
    <w:rsid w:val="0063282D"/>
    <w:rsid w:val="00632C20"/>
    <w:rsid w:val="00635AC9"/>
    <w:rsid w:val="00652640"/>
    <w:rsid w:val="0066080D"/>
    <w:rsid w:val="006641BB"/>
    <w:rsid w:val="0066478B"/>
    <w:rsid w:val="00670C5F"/>
    <w:rsid w:val="006734BC"/>
    <w:rsid w:val="0067460E"/>
    <w:rsid w:val="00676E0E"/>
    <w:rsid w:val="00690BCF"/>
    <w:rsid w:val="00690E3D"/>
    <w:rsid w:val="00694F78"/>
    <w:rsid w:val="006962FF"/>
    <w:rsid w:val="006A551E"/>
    <w:rsid w:val="006A6851"/>
    <w:rsid w:val="006B4582"/>
    <w:rsid w:val="006B4884"/>
    <w:rsid w:val="006C04F8"/>
    <w:rsid w:val="006C42EF"/>
    <w:rsid w:val="006D2C9E"/>
    <w:rsid w:val="006D39B8"/>
    <w:rsid w:val="006D7274"/>
    <w:rsid w:val="006D7AD6"/>
    <w:rsid w:val="006E3428"/>
    <w:rsid w:val="006F1755"/>
    <w:rsid w:val="006F3D32"/>
    <w:rsid w:val="00702F39"/>
    <w:rsid w:val="007059E8"/>
    <w:rsid w:val="0070626F"/>
    <w:rsid w:val="0071446A"/>
    <w:rsid w:val="007230BA"/>
    <w:rsid w:val="00734A0D"/>
    <w:rsid w:val="00734C15"/>
    <w:rsid w:val="00736759"/>
    <w:rsid w:val="007368E5"/>
    <w:rsid w:val="007370AE"/>
    <w:rsid w:val="00746F61"/>
    <w:rsid w:val="007665C7"/>
    <w:rsid w:val="00767FFE"/>
    <w:rsid w:val="00770166"/>
    <w:rsid w:val="007755BA"/>
    <w:rsid w:val="00777386"/>
    <w:rsid w:val="00790863"/>
    <w:rsid w:val="00793F83"/>
    <w:rsid w:val="00797C76"/>
    <w:rsid w:val="007B07FD"/>
    <w:rsid w:val="007C398E"/>
    <w:rsid w:val="007E2819"/>
    <w:rsid w:val="007E395F"/>
    <w:rsid w:val="007F68BD"/>
    <w:rsid w:val="007F7361"/>
    <w:rsid w:val="00813049"/>
    <w:rsid w:val="00814780"/>
    <w:rsid w:val="00834575"/>
    <w:rsid w:val="00843169"/>
    <w:rsid w:val="00845E11"/>
    <w:rsid w:val="00860407"/>
    <w:rsid w:val="00865307"/>
    <w:rsid w:val="008800CC"/>
    <w:rsid w:val="00882BAF"/>
    <w:rsid w:val="0088789B"/>
    <w:rsid w:val="00891773"/>
    <w:rsid w:val="00892D53"/>
    <w:rsid w:val="008956F1"/>
    <w:rsid w:val="008A151C"/>
    <w:rsid w:val="008A33C3"/>
    <w:rsid w:val="008A45C6"/>
    <w:rsid w:val="008A7A98"/>
    <w:rsid w:val="008B737D"/>
    <w:rsid w:val="008C45DF"/>
    <w:rsid w:val="008D18E7"/>
    <w:rsid w:val="008E002F"/>
    <w:rsid w:val="008E3B61"/>
    <w:rsid w:val="008F3DA6"/>
    <w:rsid w:val="008F6D98"/>
    <w:rsid w:val="009007BD"/>
    <w:rsid w:val="00903C7E"/>
    <w:rsid w:val="009129CF"/>
    <w:rsid w:val="00915829"/>
    <w:rsid w:val="0092072E"/>
    <w:rsid w:val="00923FC6"/>
    <w:rsid w:val="00924721"/>
    <w:rsid w:val="0092640C"/>
    <w:rsid w:val="009317EC"/>
    <w:rsid w:val="00932981"/>
    <w:rsid w:val="00953EC2"/>
    <w:rsid w:val="0095434C"/>
    <w:rsid w:val="00954709"/>
    <w:rsid w:val="00960A32"/>
    <w:rsid w:val="00971446"/>
    <w:rsid w:val="009759D4"/>
    <w:rsid w:val="009762E8"/>
    <w:rsid w:val="009811C9"/>
    <w:rsid w:val="00982A68"/>
    <w:rsid w:val="00990E36"/>
    <w:rsid w:val="00992FE9"/>
    <w:rsid w:val="009938DF"/>
    <w:rsid w:val="00997632"/>
    <w:rsid w:val="00997EAA"/>
    <w:rsid w:val="009A27D2"/>
    <w:rsid w:val="009B14D2"/>
    <w:rsid w:val="009B1916"/>
    <w:rsid w:val="009B7915"/>
    <w:rsid w:val="009D0497"/>
    <w:rsid w:val="009E296F"/>
    <w:rsid w:val="009F11F3"/>
    <w:rsid w:val="009F70E2"/>
    <w:rsid w:val="00A13D03"/>
    <w:rsid w:val="00A17A99"/>
    <w:rsid w:val="00A25024"/>
    <w:rsid w:val="00A2794E"/>
    <w:rsid w:val="00A475A6"/>
    <w:rsid w:val="00A65037"/>
    <w:rsid w:val="00A8169B"/>
    <w:rsid w:val="00A81D61"/>
    <w:rsid w:val="00A87E95"/>
    <w:rsid w:val="00A97ADB"/>
    <w:rsid w:val="00AB0E1C"/>
    <w:rsid w:val="00AB0F85"/>
    <w:rsid w:val="00AB263D"/>
    <w:rsid w:val="00AB400B"/>
    <w:rsid w:val="00AB434E"/>
    <w:rsid w:val="00AB4762"/>
    <w:rsid w:val="00AB6B3B"/>
    <w:rsid w:val="00AB7204"/>
    <w:rsid w:val="00AC3EE1"/>
    <w:rsid w:val="00AD6D56"/>
    <w:rsid w:val="00AD6DE9"/>
    <w:rsid w:val="00AE0685"/>
    <w:rsid w:val="00AE778C"/>
    <w:rsid w:val="00B07C01"/>
    <w:rsid w:val="00B126BD"/>
    <w:rsid w:val="00B13CFC"/>
    <w:rsid w:val="00B21374"/>
    <w:rsid w:val="00B24223"/>
    <w:rsid w:val="00B25007"/>
    <w:rsid w:val="00B415B1"/>
    <w:rsid w:val="00B435E4"/>
    <w:rsid w:val="00B43F41"/>
    <w:rsid w:val="00B46AB7"/>
    <w:rsid w:val="00B518C8"/>
    <w:rsid w:val="00B73BDF"/>
    <w:rsid w:val="00B90BBA"/>
    <w:rsid w:val="00BA2DC5"/>
    <w:rsid w:val="00BB41B3"/>
    <w:rsid w:val="00BC66F1"/>
    <w:rsid w:val="00BD1A60"/>
    <w:rsid w:val="00BE1285"/>
    <w:rsid w:val="00BE414B"/>
    <w:rsid w:val="00BE5203"/>
    <w:rsid w:val="00BE54DF"/>
    <w:rsid w:val="00BE5E5E"/>
    <w:rsid w:val="00BF2F13"/>
    <w:rsid w:val="00BF58D0"/>
    <w:rsid w:val="00C048AA"/>
    <w:rsid w:val="00C1572B"/>
    <w:rsid w:val="00C27B21"/>
    <w:rsid w:val="00C308DF"/>
    <w:rsid w:val="00C365C8"/>
    <w:rsid w:val="00C36D88"/>
    <w:rsid w:val="00C42874"/>
    <w:rsid w:val="00C44846"/>
    <w:rsid w:val="00C45392"/>
    <w:rsid w:val="00C64050"/>
    <w:rsid w:val="00C7134D"/>
    <w:rsid w:val="00C7353A"/>
    <w:rsid w:val="00C752E4"/>
    <w:rsid w:val="00CA6251"/>
    <w:rsid w:val="00CD5C20"/>
    <w:rsid w:val="00CD79A1"/>
    <w:rsid w:val="00CE1A49"/>
    <w:rsid w:val="00CE3FEE"/>
    <w:rsid w:val="00CF3D71"/>
    <w:rsid w:val="00CF4EA4"/>
    <w:rsid w:val="00D007C5"/>
    <w:rsid w:val="00D057E6"/>
    <w:rsid w:val="00D1505B"/>
    <w:rsid w:val="00D304EC"/>
    <w:rsid w:val="00D31FED"/>
    <w:rsid w:val="00D32517"/>
    <w:rsid w:val="00D408AA"/>
    <w:rsid w:val="00D43A36"/>
    <w:rsid w:val="00D47CED"/>
    <w:rsid w:val="00D520DB"/>
    <w:rsid w:val="00D53696"/>
    <w:rsid w:val="00D6043A"/>
    <w:rsid w:val="00D72958"/>
    <w:rsid w:val="00D96988"/>
    <w:rsid w:val="00DA4B0F"/>
    <w:rsid w:val="00DB631C"/>
    <w:rsid w:val="00DC26A9"/>
    <w:rsid w:val="00DC6CB2"/>
    <w:rsid w:val="00DD0698"/>
    <w:rsid w:val="00DD4940"/>
    <w:rsid w:val="00DD71B2"/>
    <w:rsid w:val="00DD744A"/>
    <w:rsid w:val="00DD7F0C"/>
    <w:rsid w:val="00DF0359"/>
    <w:rsid w:val="00DF0FAE"/>
    <w:rsid w:val="00DF79AD"/>
    <w:rsid w:val="00E003D0"/>
    <w:rsid w:val="00E0179A"/>
    <w:rsid w:val="00E023A0"/>
    <w:rsid w:val="00E03256"/>
    <w:rsid w:val="00E05BCD"/>
    <w:rsid w:val="00E1572F"/>
    <w:rsid w:val="00E3313B"/>
    <w:rsid w:val="00E33F16"/>
    <w:rsid w:val="00E40A4D"/>
    <w:rsid w:val="00E57F32"/>
    <w:rsid w:val="00E75500"/>
    <w:rsid w:val="00E83437"/>
    <w:rsid w:val="00E85A9D"/>
    <w:rsid w:val="00E91CAB"/>
    <w:rsid w:val="00E95F33"/>
    <w:rsid w:val="00EA09FB"/>
    <w:rsid w:val="00EB1033"/>
    <w:rsid w:val="00EB577D"/>
    <w:rsid w:val="00EB6D30"/>
    <w:rsid w:val="00EC3E6A"/>
    <w:rsid w:val="00ED1826"/>
    <w:rsid w:val="00ED5211"/>
    <w:rsid w:val="00EE1F46"/>
    <w:rsid w:val="00EF2011"/>
    <w:rsid w:val="00EF2696"/>
    <w:rsid w:val="00EF29C0"/>
    <w:rsid w:val="00EF3F80"/>
    <w:rsid w:val="00EF72C9"/>
    <w:rsid w:val="00F047B2"/>
    <w:rsid w:val="00F102B8"/>
    <w:rsid w:val="00F132F0"/>
    <w:rsid w:val="00F15449"/>
    <w:rsid w:val="00F203C5"/>
    <w:rsid w:val="00F42814"/>
    <w:rsid w:val="00F45DFE"/>
    <w:rsid w:val="00F50B59"/>
    <w:rsid w:val="00F55FA9"/>
    <w:rsid w:val="00F64509"/>
    <w:rsid w:val="00F735FE"/>
    <w:rsid w:val="00F779C6"/>
    <w:rsid w:val="00F816D7"/>
    <w:rsid w:val="00FA3F47"/>
    <w:rsid w:val="00FB2693"/>
    <w:rsid w:val="00FB284C"/>
    <w:rsid w:val="00FB6905"/>
    <w:rsid w:val="00FC6B9B"/>
    <w:rsid w:val="00FD3237"/>
    <w:rsid w:val="00FE5A9F"/>
    <w:rsid w:val="00FF420A"/>
    <w:rsid w:val="00FF5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33c"/>
    </o:shapedefaults>
    <o:shapelayout v:ext="edit">
      <o:idmap v:ext="edit" data="1"/>
    </o:shapelayout>
  </w:shapeDefaults>
  <w:decimalSymbol w:val="."/>
  <w:listSeparator w:val=","/>
  <w15:docId w15:val="{ABCB21C4-D7EA-4CD2-8DF9-889B60062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FrankRuehl"/>
      <w:sz w:val="26"/>
      <w:szCs w:val="26"/>
      <w:lang w:eastAsia="he-IL"/>
    </w:rPr>
  </w:style>
  <w:style w:type="paragraph" w:styleId="2">
    <w:name w:val="heading 2"/>
    <w:basedOn w:val="a"/>
    <w:next w:val="a"/>
    <w:qFormat/>
    <w:rsid w:val="00F55FA9"/>
    <w:pPr>
      <w:keepNext/>
      <w:spacing w:before="240" w:after="60"/>
      <w:jc w:val="both"/>
      <w:outlineLvl w:val="1"/>
    </w:pPr>
    <w:rPr>
      <w:rFonts w:ascii="Arial" w:hAnsi="Arial"/>
      <w:b/>
      <w:bCs/>
      <w:i/>
      <w:sz w:val="28"/>
      <w:szCs w:val="32"/>
    </w:rPr>
  </w:style>
  <w:style w:type="paragraph" w:styleId="3">
    <w:name w:val="heading 3"/>
    <w:basedOn w:val="a"/>
    <w:next w:val="a"/>
    <w:qFormat/>
    <w:rsid w:val="00953EC2"/>
    <w:pPr>
      <w:keepNext/>
      <w:spacing w:before="240" w:after="60"/>
      <w:outlineLvl w:val="2"/>
    </w:pPr>
    <w:rPr>
      <w:rFonts w:ascii="Arial" w:hAnsi="Arial" w:cs="Arial"/>
      <w:b/>
      <w:bCs/>
    </w:rPr>
  </w:style>
  <w:style w:type="paragraph" w:styleId="4">
    <w:name w:val="heading 4"/>
    <w:basedOn w:val="a"/>
    <w:next w:val="a"/>
    <w:qFormat/>
    <w:rsid w:val="00FE5A9F"/>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paragraph" w:styleId="a4">
    <w:name w:val="footer"/>
    <w:basedOn w:val="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styleId="a5">
    <w:name w:val="page number"/>
    <w:basedOn w:val="a0"/>
  </w:style>
  <w:style w:type="table" w:styleId="a6">
    <w:name w:val="Table Grid"/>
    <w:basedOn w:val="a1"/>
    <w:rsid w:val="00D7295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777386"/>
    <w:rPr>
      <w:rFonts w:ascii="Tahoma" w:hAnsi="Tahoma" w:cs="Tahoma"/>
      <w:sz w:val="16"/>
      <w:szCs w:val="16"/>
    </w:rPr>
  </w:style>
  <w:style w:type="character" w:styleId="Hyperlink">
    <w:name w:val="Hyperlink"/>
    <w:rsid w:val="00736759"/>
    <w:rPr>
      <w:color w:val="0000FF"/>
      <w:u w:val="single"/>
    </w:rPr>
  </w:style>
  <w:style w:type="paragraph" w:customStyle="1" w:styleId="RonnyBase">
    <w:name w:val="RonnyBase"/>
    <w:rsid w:val="00736759"/>
    <w:pPr>
      <w:keepLines/>
      <w:bidi/>
      <w:spacing w:before="120"/>
      <w:jc w:val="both"/>
    </w:pPr>
    <w:rPr>
      <w:rFonts w:cs="David"/>
      <w:sz w:val="22"/>
      <w:szCs w:val="22"/>
    </w:rPr>
  </w:style>
  <w:style w:type="paragraph" w:customStyle="1" w:styleId="a8">
    <w:name w:val="כותרת"/>
    <w:basedOn w:val="a"/>
    <w:rsid w:val="0092072E"/>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1">
    <w:name w:val="N1"/>
    <w:basedOn w:val="a"/>
    <w:next w:val="2"/>
    <w:rsid w:val="0092072E"/>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9">
    <w:name w:val="הגדרות"/>
    <w:basedOn w:val="N1"/>
    <w:rsid w:val="0092072E"/>
    <w:pPr>
      <w:spacing w:before="0" w:after="0"/>
      <w:ind w:left="2642" w:hanging="1933"/>
    </w:pPr>
  </w:style>
  <w:style w:type="paragraph" w:customStyle="1" w:styleId="1">
    <w:name w:val="סגנון1"/>
    <w:basedOn w:val="a9"/>
    <w:next w:val="a9"/>
    <w:rsid w:val="0092072E"/>
  </w:style>
  <w:style w:type="paragraph" w:styleId="aa">
    <w:name w:val="Body Text Indent"/>
    <w:basedOn w:val="a"/>
    <w:rsid w:val="003D3BB6"/>
    <w:pPr>
      <w:ind w:left="213"/>
    </w:pPr>
  </w:style>
  <w:style w:type="paragraph" w:customStyle="1" w:styleId="CharChar">
    <w:name w:val="תו תו Char Char תו תו"/>
    <w:basedOn w:val="a"/>
    <w:rsid w:val="00B126BD"/>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w:basedOn w:val="a"/>
    <w:rsid w:val="00FE5A9F"/>
    <w:pPr>
      <w:bidi w:val="0"/>
      <w:spacing w:after="160" w:line="240" w:lineRule="exact"/>
    </w:pPr>
    <w:rPr>
      <w:rFonts w:ascii="Verdana" w:hAnsi="Verdana" w:cs="Times New Roman"/>
      <w:sz w:val="20"/>
      <w:szCs w:val="20"/>
      <w:lang w:eastAsia="en-US" w:bidi="ar-SA"/>
    </w:rPr>
  </w:style>
  <w:style w:type="paragraph" w:customStyle="1" w:styleId="Style0">
    <w:name w:val="Style0"/>
    <w:basedOn w:val="a"/>
    <w:qFormat/>
    <w:rsid w:val="00FE5A9F"/>
    <w:pPr>
      <w:numPr>
        <w:ilvl w:val="2"/>
        <w:numId w:val="2"/>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Style2">
    <w:name w:val="Style2"/>
    <w:basedOn w:val="a"/>
    <w:qFormat/>
    <w:rsid w:val="00FE5A9F"/>
    <w:pPr>
      <w:numPr>
        <w:numId w:val="3"/>
      </w:numPr>
      <w:overflowPunct w:val="0"/>
      <w:autoSpaceDE w:val="0"/>
      <w:autoSpaceDN w:val="0"/>
      <w:adjustRightInd w:val="0"/>
      <w:spacing w:after="120" w:line="360" w:lineRule="auto"/>
      <w:ind w:left="1701" w:firstLine="0"/>
      <w:jc w:val="both"/>
      <w:textAlignment w:val="baseline"/>
    </w:pPr>
    <w:rPr>
      <w:rFonts w:cs="David"/>
      <w:sz w:val="20"/>
      <w:szCs w:val="24"/>
    </w:rPr>
  </w:style>
  <w:style w:type="paragraph" w:customStyle="1" w:styleId="11">
    <w:name w:val="כותרת 11"/>
    <w:basedOn w:val="a"/>
    <w:link w:val="110"/>
    <w:qFormat/>
    <w:rsid w:val="00FE5A9F"/>
    <w:pPr>
      <w:numPr>
        <w:numId w:val="1"/>
      </w:numPr>
      <w:overflowPunct w:val="0"/>
      <w:autoSpaceDE w:val="0"/>
      <w:autoSpaceDN w:val="0"/>
      <w:adjustRightInd w:val="0"/>
      <w:spacing w:after="120" w:line="360" w:lineRule="auto"/>
      <w:ind w:hanging="720"/>
      <w:jc w:val="both"/>
      <w:textAlignment w:val="baseline"/>
    </w:pPr>
    <w:rPr>
      <w:rFonts w:cs="David"/>
      <w:bCs/>
      <w:color w:val="000000"/>
      <w:sz w:val="24"/>
      <w:szCs w:val="24"/>
      <w:u w:val="single"/>
    </w:rPr>
  </w:style>
  <w:style w:type="character" w:customStyle="1" w:styleId="110">
    <w:name w:val="כותרת 11 תו"/>
    <w:link w:val="11"/>
    <w:rsid w:val="00FE5A9F"/>
    <w:rPr>
      <w:rFonts w:cs="David"/>
      <w:bCs/>
      <w:color w:val="000000"/>
      <w:sz w:val="24"/>
      <w:szCs w:val="24"/>
      <w:u w:val="single"/>
      <w:lang w:eastAsia="he-IL"/>
    </w:rPr>
  </w:style>
  <w:style w:type="paragraph" w:styleId="ac">
    <w:name w:val="Plain Text"/>
    <w:basedOn w:val="a"/>
    <w:link w:val="ad"/>
    <w:uiPriority w:val="99"/>
    <w:rsid w:val="00403544"/>
    <w:pPr>
      <w:spacing w:line="360" w:lineRule="auto"/>
      <w:jc w:val="both"/>
    </w:pPr>
    <w:rPr>
      <w:rFonts w:ascii="Courier New" w:hAnsi="Courier New" w:cs="Courier New"/>
      <w:sz w:val="20"/>
      <w:szCs w:val="20"/>
    </w:rPr>
  </w:style>
  <w:style w:type="character" w:customStyle="1" w:styleId="ad">
    <w:name w:val="טקסט רגיל תו"/>
    <w:basedOn w:val="a0"/>
    <w:link w:val="ac"/>
    <w:uiPriority w:val="99"/>
    <w:rsid w:val="00403544"/>
    <w:rPr>
      <w:rFonts w:ascii="Courier New" w:hAnsi="Courier New" w:cs="Courier New"/>
      <w:lang w:eastAsia="he-IL"/>
    </w:rPr>
  </w:style>
  <w:style w:type="paragraph" w:styleId="ae">
    <w:name w:val="List Paragraph"/>
    <w:basedOn w:val="a"/>
    <w:uiPriority w:val="34"/>
    <w:qFormat/>
    <w:rsid w:val="00403544"/>
    <w:pPr>
      <w:ind w:left="720"/>
      <w:contextualSpacing/>
    </w:pPr>
  </w:style>
  <w:style w:type="paragraph" w:customStyle="1" w:styleId="21">
    <w:name w:val="כותרת 21"/>
    <w:basedOn w:val="a"/>
    <w:rsid w:val="00111505"/>
    <w:pPr>
      <w:overflowPunct w:val="0"/>
      <w:autoSpaceDE w:val="0"/>
      <w:autoSpaceDN w:val="0"/>
      <w:adjustRightInd w:val="0"/>
      <w:spacing w:after="120" w:line="360" w:lineRule="auto"/>
      <w:ind w:left="1440" w:hanging="720"/>
      <w:jc w:val="both"/>
      <w:textAlignment w:val="baseline"/>
    </w:pPr>
    <w:rPr>
      <w:rFonts w:cs="David"/>
      <w:color w:val="000000"/>
      <w:sz w:val="24"/>
      <w:szCs w:val="24"/>
    </w:rPr>
  </w:style>
  <w:style w:type="paragraph" w:styleId="af">
    <w:name w:val="annotation text"/>
    <w:basedOn w:val="a"/>
    <w:link w:val="af0"/>
    <w:unhideWhenUsed/>
    <w:rsid w:val="0009306B"/>
    <w:pPr>
      <w:widowControl w:val="0"/>
    </w:pPr>
    <w:rPr>
      <w:sz w:val="20"/>
      <w:szCs w:val="20"/>
      <w:lang w:eastAsia="en-US"/>
    </w:rPr>
  </w:style>
  <w:style w:type="character" w:customStyle="1" w:styleId="af0">
    <w:name w:val="טקסט הערה תו"/>
    <w:basedOn w:val="a0"/>
    <w:link w:val="af"/>
    <w:rsid w:val="0009306B"/>
    <w:rPr>
      <w:rFonts w:cs="FrankRuehl"/>
    </w:rPr>
  </w:style>
  <w:style w:type="character" w:styleId="af1">
    <w:name w:val="annotation reference"/>
    <w:basedOn w:val="a0"/>
    <w:unhideWhenUsed/>
    <w:rsid w:val="0009306B"/>
    <w:rPr>
      <w:sz w:val="16"/>
      <w:szCs w:val="16"/>
    </w:rPr>
  </w:style>
  <w:style w:type="paragraph" w:styleId="af2">
    <w:name w:val="annotation subject"/>
    <w:basedOn w:val="af"/>
    <w:next w:val="af"/>
    <w:link w:val="af3"/>
    <w:uiPriority w:val="99"/>
    <w:semiHidden/>
    <w:unhideWhenUsed/>
    <w:rsid w:val="0009306B"/>
    <w:pPr>
      <w:widowControl/>
    </w:pPr>
    <w:rPr>
      <w:b/>
      <w:bCs/>
      <w:lang w:eastAsia="he-IL"/>
    </w:rPr>
  </w:style>
  <w:style w:type="character" w:customStyle="1" w:styleId="af3">
    <w:name w:val="נושא הערה תו"/>
    <w:basedOn w:val="af0"/>
    <w:link w:val="af2"/>
    <w:uiPriority w:val="99"/>
    <w:semiHidden/>
    <w:rsid w:val="0009306B"/>
    <w:rPr>
      <w:rFonts w:cs="FrankRuehl"/>
      <w:b/>
      <w:bCs/>
      <w:lang w:eastAsia="he-IL"/>
    </w:rPr>
  </w:style>
  <w:style w:type="paragraph" w:styleId="af4">
    <w:name w:val="Revision"/>
    <w:hidden/>
    <w:uiPriority w:val="99"/>
    <w:semiHidden/>
    <w:rsid w:val="00F50B59"/>
    <w:rPr>
      <w:rFonts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9930291">
      <w:bodyDiv w:val="1"/>
      <w:marLeft w:val="0"/>
      <w:marRight w:val="0"/>
      <w:marTop w:val="0"/>
      <w:marBottom w:val="0"/>
      <w:divBdr>
        <w:top w:val="none" w:sz="0" w:space="0" w:color="auto"/>
        <w:left w:val="none" w:sz="0" w:space="0" w:color="auto"/>
        <w:bottom w:val="none" w:sz="0" w:space="0" w:color="auto"/>
        <w:right w:val="none" w:sz="0" w:space="0" w:color="auto"/>
      </w:divBdr>
    </w:div>
    <w:div w:id="188069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2854</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Finance</Company>
  <LinksUpToDate>false</LinksUpToDate>
  <CharactersWithSpaces>3348</CharactersWithSpaces>
  <SharedDoc>false</SharedDoc>
  <HLinks>
    <vt:vector size="6" baseType="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מרק</dc:creator>
  <cp:lastModifiedBy>Kassem</cp:lastModifiedBy>
  <cp:revision>2</cp:revision>
  <cp:lastPrinted>2013-10-01T05:54:00Z</cp:lastPrinted>
  <dcterms:created xsi:type="dcterms:W3CDTF">2017-12-25T18:43:00Z</dcterms:created>
  <dcterms:modified xsi:type="dcterms:W3CDTF">2017-12-25T18:43:00Z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notes://MAOR2/Doc/Hashkal/hashdocNew4.nsf/0/2D2191BF085C4B68C22581FB00292CA0/?OpenDocument</vt:lpwstr>
  </property>
  <property fmtid="{D5CDD505-2E9C-101B-9397-08002B2CF9AE}" pid="3" name="MaorRecipients0">
    <vt:lpwstr>tamark@mof.gov.il</vt:lpwstr>
  </property>
</Properties>
</file>